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43" w:rsidRDefault="003F7DEE">
      <w:pPr>
        <w:ind w:right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EB7543" w:rsidRDefault="003F7DEE">
      <w:pPr>
        <w:ind w:right="640"/>
        <w:jc w:val="center"/>
        <w:rPr>
          <w:rFonts w:eastAsia="华文中宋"/>
          <w:b/>
          <w:bCs/>
          <w:sz w:val="36"/>
          <w:szCs w:val="32"/>
        </w:rPr>
      </w:pPr>
      <w:r>
        <w:rPr>
          <w:rFonts w:eastAsia="华文中宋" w:hint="eastAsia"/>
          <w:b/>
          <w:bCs/>
          <w:sz w:val="36"/>
          <w:szCs w:val="32"/>
        </w:rPr>
        <w:t>博士后工作评价表</w:t>
      </w:r>
    </w:p>
    <w:p w:rsidR="00EB7543" w:rsidRDefault="00EB7543">
      <w:pPr>
        <w:ind w:right="640"/>
        <w:jc w:val="center"/>
        <w:rPr>
          <w:rFonts w:eastAsia="华文中宋"/>
          <w:b/>
          <w:bCs/>
          <w:szCs w:val="21"/>
        </w:rPr>
      </w:pPr>
    </w:p>
    <w:tbl>
      <w:tblPr>
        <w:tblW w:w="86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00"/>
      </w:tblGrid>
      <w:tr w:rsidR="00EB7543">
        <w:trPr>
          <w:trHeight w:val="3318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B7543" w:rsidRDefault="003F7DEE">
            <w:pPr>
              <w:rPr>
                <w:rFonts w:eastAsia="仿宋_GB2312"/>
                <w:spacing w:val="8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pacing w:val="8"/>
                <w:sz w:val="28"/>
                <w:szCs w:val="28"/>
              </w:rPr>
              <w:t>1.</w:t>
            </w:r>
            <w:r>
              <w:rPr>
                <w:rFonts w:ascii="黑体" w:eastAsia="黑体" w:hint="eastAsia"/>
                <w:b/>
                <w:bCs/>
                <w:spacing w:val="8"/>
                <w:sz w:val="28"/>
                <w:szCs w:val="28"/>
              </w:rPr>
              <w:t>设站单位博士后工作主管部门自我评价意见</w:t>
            </w:r>
            <w:r>
              <w:rPr>
                <w:rFonts w:eastAsia="仿宋_GB2312" w:hint="eastAsia"/>
                <w:spacing w:val="8"/>
                <w:sz w:val="28"/>
                <w:szCs w:val="28"/>
              </w:rPr>
              <w:t>（在</w:t>
            </w:r>
            <w:r>
              <w:rPr>
                <w:rFonts w:ascii="仿宋_GB2312" w:eastAsia="仿宋_GB2312" w:hint="eastAsia"/>
                <w:spacing w:val="8"/>
                <w:sz w:val="28"/>
                <w:szCs w:val="28"/>
              </w:rPr>
              <w:t>□中打“√”）</w:t>
            </w:r>
            <w:r>
              <w:rPr>
                <w:rFonts w:ascii="黑体" w:eastAsia="黑体" w:hint="eastAsia"/>
                <w:b/>
                <w:bCs/>
                <w:spacing w:val="8"/>
                <w:sz w:val="28"/>
                <w:szCs w:val="28"/>
              </w:rPr>
              <w:t>：</w:t>
            </w:r>
          </w:p>
          <w:p w:rsidR="00EB7543" w:rsidRDefault="00EB7543">
            <w:pPr>
              <w:tabs>
                <w:tab w:val="left" w:pos="4613"/>
                <w:tab w:val="left" w:pos="7125"/>
              </w:tabs>
              <w:spacing w:line="400" w:lineRule="exact"/>
              <w:ind w:firstLineChars="150" w:firstLine="339"/>
              <w:jc w:val="left"/>
              <w:rPr>
                <w:spacing w:val="8"/>
                <w:szCs w:val="28"/>
              </w:rPr>
            </w:pPr>
          </w:p>
          <w:p w:rsidR="00EB7543" w:rsidRDefault="003F7DEE">
            <w:pPr>
              <w:tabs>
                <w:tab w:val="left" w:pos="4613"/>
                <w:tab w:val="left" w:pos="7125"/>
              </w:tabs>
              <w:spacing w:line="400" w:lineRule="exact"/>
              <w:ind w:firstLineChars="150" w:firstLine="42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A.</w:t>
            </w:r>
            <w:r>
              <w:rPr>
                <w:rFonts w:ascii="仿宋_GB2312" w:eastAsia="仿宋_GB2312" w:hAnsi="宋体" w:hint="eastAsia"/>
                <w:sz w:val="28"/>
              </w:rPr>
              <w:t>优秀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B.</w:t>
            </w:r>
            <w:r>
              <w:rPr>
                <w:rFonts w:ascii="仿宋_GB2312" w:eastAsia="仿宋_GB2312" w:hAnsi="宋体" w:hint="eastAsia"/>
                <w:sz w:val="28"/>
              </w:rPr>
              <w:t>良好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C.</w:t>
            </w:r>
            <w:r>
              <w:rPr>
                <w:rFonts w:ascii="仿宋_GB2312" w:eastAsia="仿宋_GB2312" w:hAnsi="宋体" w:hint="eastAsia"/>
                <w:sz w:val="28"/>
              </w:rPr>
              <w:t>合格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D.</w:t>
            </w:r>
            <w:r>
              <w:rPr>
                <w:rFonts w:ascii="仿宋_GB2312" w:eastAsia="仿宋_GB2312" w:hAnsi="宋体" w:hint="eastAsia"/>
                <w:sz w:val="28"/>
              </w:rPr>
              <w:t>不合格</w:t>
            </w:r>
          </w:p>
          <w:p w:rsidR="00EB7543" w:rsidRDefault="00EB7543">
            <w:pPr>
              <w:rPr>
                <w:spacing w:val="8"/>
              </w:rPr>
            </w:pPr>
          </w:p>
          <w:p w:rsidR="00EB7543" w:rsidRDefault="00EB7543">
            <w:pPr>
              <w:rPr>
                <w:spacing w:val="8"/>
              </w:rPr>
            </w:pPr>
          </w:p>
          <w:p w:rsidR="00EB7543" w:rsidRDefault="00EB7543">
            <w:pPr>
              <w:rPr>
                <w:spacing w:val="8"/>
              </w:rPr>
            </w:pPr>
            <w:bookmarkStart w:id="0" w:name="_GoBack"/>
            <w:bookmarkEnd w:id="0"/>
          </w:p>
          <w:p w:rsidR="00EB7543" w:rsidRDefault="00EB7543">
            <w:pPr>
              <w:rPr>
                <w:spacing w:val="8"/>
              </w:rPr>
            </w:pPr>
          </w:p>
          <w:p w:rsidR="00EB7543" w:rsidRDefault="003F7DEE">
            <w:pPr>
              <w:jc w:val="right"/>
              <w:rPr>
                <w:rFonts w:eastAsia="仿宋_GB2312"/>
                <w:spacing w:val="8"/>
                <w:sz w:val="28"/>
                <w:szCs w:val="28"/>
              </w:rPr>
            </w:pPr>
            <w:r>
              <w:rPr>
                <w:rFonts w:eastAsia="仿宋_GB2312" w:hint="eastAsia"/>
                <w:spacing w:val="8"/>
                <w:sz w:val="28"/>
                <w:szCs w:val="28"/>
              </w:rPr>
              <w:t>负责人签字：</w:t>
            </w:r>
            <w:r>
              <w:rPr>
                <w:rFonts w:eastAsia="仿宋_GB2312" w:hint="eastAsia"/>
                <w:spacing w:val="8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仿宋_GB2312" w:hint="eastAsia"/>
                <w:spacing w:val="8"/>
                <w:sz w:val="28"/>
                <w:szCs w:val="28"/>
              </w:rPr>
              <w:t>（公章）</w:t>
            </w:r>
          </w:p>
        </w:tc>
      </w:tr>
      <w:tr w:rsidR="00EB7543">
        <w:trPr>
          <w:trHeight w:val="4528"/>
        </w:trPr>
        <w:tc>
          <w:tcPr>
            <w:tcW w:w="86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43" w:rsidRDefault="003F7DEE">
            <w:pPr>
              <w:rPr>
                <w:rFonts w:ascii="黑体" w:eastAsia="黑体"/>
                <w:b/>
                <w:bCs/>
                <w:spacing w:val="8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bCs/>
                <w:spacing w:val="8"/>
                <w:sz w:val="28"/>
                <w:szCs w:val="28"/>
              </w:rPr>
              <w:t>2.</w:t>
            </w:r>
            <w:r>
              <w:rPr>
                <w:rFonts w:ascii="黑体" w:eastAsia="黑体" w:hint="eastAsia"/>
                <w:b/>
                <w:bCs/>
                <w:spacing w:val="8"/>
                <w:sz w:val="28"/>
                <w:szCs w:val="28"/>
              </w:rPr>
              <w:t>省（自治区、直辖市、军队系统）博士后工作管理部门综合评价意见</w:t>
            </w:r>
            <w:r>
              <w:rPr>
                <w:rFonts w:eastAsia="仿宋_GB2312" w:hint="eastAsia"/>
                <w:spacing w:val="8"/>
                <w:sz w:val="28"/>
                <w:szCs w:val="28"/>
              </w:rPr>
              <w:t>（在</w:t>
            </w:r>
            <w:r>
              <w:rPr>
                <w:rFonts w:ascii="仿宋_GB2312" w:eastAsia="仿宋_GB2312" w:hint="eastAsia"/>
                <w:spacing w:val="8"/>
                <w:sz w:val="28"/>
                <w:szCs w:val="28"/>
              </w:rPr>
              <w:t>□中打“√”）</w:t>
            </w:r>
            <w:r>
              <w:rPr>
                <w:rFonts w:ascii="黑体" w:eastAsia="黑体" w:hint="eastAsia"/>
                <w:b/>
                <w:bCs/>
                <w:spacing w:val="8"/>
                <w:sz w:val="28"/>
                <w:szCs w:val="28"/>
              </w:rPr>
              <w:t>：</w:t>
            </w:r>
          </w:p>
          <w:p w:rsidR="00EB7543" w:rsidRDefault="00EB7543">
            <w:pPr>
              <w:tabs>
                <w:tab w:val="left" w:pos="4613"/>
                <w:tab w:val="left" w:pos="7125"/>
              </w:tabs>
              <w:spacing w:line="400" w:lineRule="exact"/>
              <w:ind w:leftChars="137" w:left="288" w:firstLineChars="50" w:firstLine="140"/>
              <w:jc w:val="left"/>
              <w:rPr>
                <w:rFonts w:ascii="仿宋_GB2312" w:eastAsia="仿宋_GB2312" w:hAnsi="宋体"/>
                <w:sz w:val="28"/>
              </w:rPr>
            </w:pPr>
          </w:p>
          <w:p w:rsidR="00EB7543" w:rsidRDefault="003F7DEE">
            <w:pPr>
              <w:tabs>
                <w:tab w:val="left" w:pos="4613"/>
                <w:tab w:val="left" w:pos="7125"/>
              </w:tabs>
              <w:spacing w:line="400" w:lineRule="exact"/>
              <w:ind w:leftChars="137" w:left="288" w:firstLineChars="50" w:firstLine="140"/>
              <w:jc w:val="lef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A.</w:t>
            </w:r>
            <w:r>
              <w:rPr>
                <w:rFonts w:ascii="仿宋_GB2312" w:eastAsia="仿宋_GB2312" w:hAnsi="宋体" w:hint="eastAsia"/>
                <w:sz w:val="28"/>
              </w:rPr>
              <w:t>优秀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B.</w:t>
            </w:r>
            <w:r>
              <w:rPr>
                <w:rFonts w:ascii="仿宋_GB2312" w:eastAsia="仿宋_GB2312" w:hAnsi="宋体" w:hint="eastAsia"/>
                <w:sz w:val="28"/>
              </w:rPr>
              <w:t>良好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C.</w:t>
            </w:r>
            <w:r>
              <w:rPr>
                <w:rFonts w:ascii="仿宋_GB2312" w:eastAsia="仿宋_GB2312" w:hAnsi="宋体" w:hint="eastAsia"/>
                <w:sz w:val="28"/>
              </w:rPr>
              <w:t>合格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</w:rPr>
              <w:t>D.</w:t>
            </w:r>
            <w:r>
              <w:rPr>
                <w:rFonts w:ascii="仿宋_GB2312" w:eastAsia="仿宋_GB2312" w:hAnsi="宋体" w:hint="eastAsia"/>
                <w:sz w:val="28"/>
              </w:rPr>
              <w:t>不合格</w:t>
            </w:r>
          </w:p>
          <w:p w:rsidR="00EB7543" w:rsidRDefault="00EB7543">
            <w:pPr>
              <w:tabs>
                <w:tab w:val="left" w:pos="4613"/>
                <w:tab w:val="left" w:pos="7125"/>
              </w:tabs>
              <w:spacing w:line="400" w:lineRule="exact"/>
              <w:ind w:left="288"/>
              <w:jc w:val="left"/>
              <w:rPr>
                <w:rFonts w:ascii="仿宋_GB2312" w:eastAsia="仿宋_GB2312" w:hAnsi="宋体"/>
                <w:sz w:val="28"/>
              </w:rPr>
            </w:pPr>
          </w:p>
          <w:p w:rsidR="00EB7543" w:rsidRDefault="003F7DEE">
            <w:pPr>
              <w:spacing w:line="440" w:lineRule="exact"/>
              <w:ind w:firstLineChars="200" w:firstLine="472"/>
              <w:rPr>
                <w:rFonts w:eastAsia="仿宋_GB2312"/>
                <w:spacing w:val="8"/>
                <w:sz w:val="22"/>
                <w:szCs w:val="22"/>
              </w:rPr>
            </w:pPr>
            <w:r>
              <w:rPr>
                <w:rFonts w:eastAsia="仿宋_GB2312" w:hint="eastAsia"/>
                <w:spacing w:val="8"/>
                <w:sz w:val="22"/>
                <w:szCs w:val="22"/>
              </w:rPr>
              <w:t>注：若评估期内博士后人员出现了严重违反学术道德、弄虚作假、影响恶劣的学术不端事件，该流动站</w:t>
            </w:r>
            <w:r>
              <w:rPr>
                <w:rFonts w:eastAsia="仿宋_GB2312" w:hint="eastAsia"/>
                <w:spacing w:val="8"/>
                <w:sz w:val="22"/>
                <w:szCs w:val="22"/>
              </w:rPr>
              <w:t>/</w:t>
            </w:r>
            <w:r>
              <w:rPr>
                <w:rFonts w:eastAsia="仿宋_GB2312" w:hint="eastAsia"/>
                <w:spacing w:val="8"/>
                <w:sz w:val="22"/>
                <w:szCs w:val="22"/>
              </w:rPr>
              <w:t>工作站不得评优。</w:t>
            </w:r>
          </w:p>
          <w:p w:rsidR="00EB7543" w:rsidRDefault="00EB7543">
            <w:pPr>
              <w:spacing w:line="440" w:lineRule="exact"/>
              <w:ind w:firstLineChars="200" w:firstLine="592"/>
              <w:rPr>
                <w:rFonts w:eastAsia="仿宋_GB2312"/>
                <w:spacing w:val="8"/>
                <w:sz w:val="28"/>
                <w:szCs w:val="28"/>
              </w:rPr>
            </w:pPr>
          </w:p>
          <w:p w:rsidR="00EB7543" w:rsidRDefault="00EB7543">
            <w:pPr>
              <w:spacing w:line="440" w:lineRule="exact"/>
              <w:ind w:firstLineChars="200" w:firstLine="592"/>
              <w:rPr>
                <w:rFonts w:eastAsia="仿宋_GB2312"/>
                <w:spacing w:val="8"/>
                <w:sz w:val="28"/>
                <w:szCs w:val="28"/>
              </w:rPr>
            </w:pPr>
          </w:p>
          <w:p w:rsidR="00EB7543" w:rsidRDefault="003F7DEE">
            <w:pPr>
              <w:jc w:val="right"/>
              <w:rPr>
                <w:rFonts w:eastAsia="仿宋_GB2312"/>
                <w:spacing w:val="8"/>
                <w:sz w:val="28"/>
                <w:szCs w:val="28"/>
              </w:rPr>
            </w:pPr>
            <w:r>
              <w:rPr>
                <w:rFonts w:eastAsia="仿宋_GB2312" w:hint="eastAsia"/>
                <w:spacing w:val="8"/>
                <w:sz w:val="28"/>
                <w:szCs w:val="28"/>
              </w:rPr>
              <w:t>负责人签字：</w:t>
            </w:r>
            <w:r>
              <w:rPr>
                <w:rFonts w:eastAsia="仿宋_GB2312" w:hint="eastAsia"/>
                <w:spacing w:val="8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仿宋_GB2312" w:hint="eastAsia"/>
                <w:spacing w:val="8"/>
                <w:sz w:val="28"/>
                <w:szCs w:val="28"/>
              </w:rPr>
              <w:t>（公章）</w:t>
            </w:r>
          </w:p>
        </w:tc>
      </w:tr>
    </w:tbl>
    <w:p w:rsidR="00EB7543" w:rsidRDefault="00EB7543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</w:p>
    <w:p w:rsidR="00EB7543" w:rsidRDefault="003F7DEE">
      <w:pPr>
        <w:snapToGrid w:val="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填表说明：</w:t>
      </w:r>
    </w:p>
    <w:p w:rsidR="00EB7543" w:rsidRDefault="003F7DEE">
      <w:pPr>
        <w:snapToGrid w:val="0"/>
        <w:ind w:firstLineChars="50" w:firstLine="120"/>
        <w:rPr>
          <w:rFonts w:ascii="仿宋_GB2312" w:eastAsia="仿宋_GB2312" w:hAnsi="宋体"/>
          <w:sz w:val="24"/>
        </w:rPr>
      </w:pPr>
      <w:r>
        <w:rPr>
          <w:rFonts w:ascii="宋体" w:hAnsi="宋体" w:hint="eastAsia"/>
          <w:sz w:val="24"/>
        </w:rPr>
        <w:t xml:space="preserve">    1.</w:t>
      </w:r>
      <w:r>
        <w:rPr>
          <w:rFonts w:ascii="仿宋_GB2312" w:eastAsia="仿宋_GB2312" w:hAnsi="宋体" w:hint="eastAsia"/>
          <w:sz w:val="24"/>
        </w:rPr>
        <w:t>表格第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项按如下办法填写：</w:t>
      </w:r>
    </w:p>
    <w:p w:rsidR="00EB7543" w:rsidRDefault="003F7DEE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）博士后科研流动站设站单位需对每个参评流动站分别填写；</w:t>
      </w:r>
    </w:p>
    <w:p w:rsidR="00EB7543" w:rsidRDefault="003F7DEE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）设有分站的博士后科研工作站，由工作站总站对每个参评分站分别填写；</w:t>
      </w:r>
    </w:p>
    <w:p w:rsidR="00EB7543" w:rsidRDefault="003F7DEE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）博士后科研工作站独立填写。</w:t>
      </w:r>
    </w:p>
    <w:p w:rsidR="00EB7543" w:rsidRDefault="003F7DEE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2.</w:t>
      </w:r>
      <w:r>
        <w:rPr>
          <w:rFonts w:ascii="仿宋_GB2312" w:eastAsia="仿宋_GB2312" w:hAnsi="宋体" w:hint="eastAsia"/>
          <w:sz w:val="24"/>
        </w:rPr>
        <w:t>表格第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项按照如下办法填写：</w:t>
      </w:r>
    </w:p>
    <w:p w:rsidR="00EB7543" w:rsidRDefault="003F7DEE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）各省、自治区、直辖市所属博士后科研流动站、工作站由所在地省、自治区、直辖市博士后工作管理部门填写；</w:t>
      </w:r>
    </w:p>
    <w:p w:rsidR="00EB7543" w:rsidRDefault="003F7DEE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）军队系统所属博士后科研流动站、工作站由中央军委政治工作部干部局填写；</w:t>
      </w:r>
    </w:p>
    <w:p w:rsidR="00EB7543" w:rsidRDefault="003F7DEE">
      <w:pPr>
        <w:snapToGrid w:val="0"/>
        <w:ind w:firstLineChars="250" w:firstLine="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）北京地区中央所属单位所属博士后科研流动站、工作站由中国博士后科学基金会填写。</w:t>
      </w:r>
    </w:p>
    <w:sectPr w:rsidR="00EB7543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A1E54"/>
    <w:multiLevelType w:val="multilevel"/>
    <w:tmpl w:val="744A1E54"/>
    <w:lvl w:ilvl="0">
      <w:start w:val="1"/>
      <w:numFmt w:val="decimal"/>
      <w:pStyle w:val="1"/>
      <w:lvlText w:val="%1、"/>
      <w:lvlJc w:val="left"/>
      <w:pPr>
        <w:tabs>
          <w:tab w:val="left" w:pos="1680"/>
        </w:tabs>
        <w:ind w:left="1680" w:hanging="106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455"/>
        </w:tabs>
        <w:ind w:left="1455" w:hanging="420"/>
      </w:pPr>
    </w:lvl>
    <w:lvl w:ilvl="2">
      <w:start w:val="1"/>
      <w:numFmt w:val="lowerRoman"/>
      <w:lvlText w:val="%3."/>
      <w:lvlJc w:val="right"/>
      <w:pPr>
        <w:tabs>
          <w:tab w:val="left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left" w:pos="2295"/>
        </w:tabs>
        <w:ind w:left="2295" w:hanging="420"/>
      </w:pPr>
    </w:lvl>
    <w:lvl w:ilvl="4">
      <w:start w:val="1"/>
      <w:numFmt w:val="lowerLetter"/>
      <w:lvlText w:val="%5)"/>
      <w:lvlJc w:val="left"/>
      <w:pPr>
        <w:tabs>
          <w:tab w:val="left" w:pos="2715"/>
        </w:tabs>
        <w:ind w:left="2715" w:hanging="420"/>
      </w:pPr>
    </w:lvl>
    <w:lvl w:ilvl="5">
      <w:start w:val="1"/>
      <w:numFmt w:val="lowerRoman"/>
      <w:lvlText w:val="%6."/>
      <w:lvlJc w:val="right"/>
      <w:pPr>
        <w:tabs>
          <w:tab w:val="left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left" w:pos="3555"/>
        </w:tabs>
        <w:ind w:left="3555" w:hanging="420"/>
      </w:pPr>
    </w:lvl>
    <w:lvl w:ilvl="7">
      <w:start w:val="1"/>
      <w:numFmt w:val="lowerLetter"/>
      <w:lvlText w:val="%8)"/>
      <w:lvlJc w:val="left"/>
      <w:pPr>
        <w:tabs>
          <w:tab w:val="left" w:pos="3975"/>
        </w:tabs>
        <w:ind w:left="3975" w:hanging="420"/>
      </w:pPr>
    </w:lvl>
    <w:lvl w:ilvl="8">
      <w:start w:val="1"/>
      <w:numFmt w:val="lowerRoman"/>
      <w:lvlText w:val="%9."/>
      <w:lvlJc w:val="right"/>
      <w:pPr>
        <w:tabs>
          <w:tab w:val="left" w:pos="4395"/>
        </w:tabs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A9"/>
    <w:rsid w:val="000115FA"/>
    <w:rsid w:val="0004297A"/>
    <w:rsid w:val="00052BA9"/>
    <w:rsid w:val="000E625D"/>
    <w:rsid w:val="0013038B"/>
    <w:rsid w:val="00133161"/>
    <w:rsid w:val="001372A3"/>
    <w:rsid w:val="001D5F9A"/>
    <w:rsid w:val="001F4890"/>
    <w:rsid w:val="00270921"/>
    <w:rsid w:val="003122BB"/>
    <w:rsid w:val="003B7B83"/>
    <w:rsid w:val="003D1B13"/>
    <w:rsid w:val="003D7EA0"/>
    <w:rsid w:val="003F7DEE"/>
    <w:rsid w:val="00411623"/>
    <w:rsid w:val="00555CEB"/>
    <w:rsid w:val="0057549C"/>
    <w:rsid w:val="00616D8E"/>
    <w:rsid w:val="00626C10"/>
    <w:rsid w:val="006368E0"/>
    <w:rsid w:val="0067321D"/>
    <w:rsid w:val="00684DA9"/>
    <w:rsid w:val="00707331"/>
    <w:rsid w:val="0071479A"/>
    <w:rsid w:val="0076309D"/>
    <w:rsid w:val="007A1A6F"/>
    <w:rsid w:val="0084169D"/>
    <w:rsid w:val="008C1908"/>
    <w:rsid w:val="009178F6"/>
    <w:rsid w:val="009E7E08"/>
    <w:rsid w:val="00AB50C5"/>
    <w:rsid w:val="00AD1E9F"/>
    <w:rsid w:val="00B068EE"/>
    <w:rsid w:val="00B47CCC"/>
    <w:rsid w:val="00BA1FD1"/>
    <w:rsid w:val="00BA7E7C"/>
    <w:rsid w:val="00C318BE"/>
    <w:rsid w:val="00C47293"/>
    <w:rsid w:val="00CF5D04"/>
    <w:rsid w:val="00D31BF0"/>
    <w:rsid w:val="00DC043B"/>
    <w:rsid w:val="00DC6790"/>
    <w:rsid w:val="00E34F09"/>
    <w:rsid w:val="00EB7543"/>
    <w:rsid w:val="00ED6DEB"/>
    <w:rsid w:val="00EE6C20"/>
    <w:rsid w:val="00F23778"/>
    <w:rsid w:val="00F56EF4"/>
    <w:rsid w:val="00FC0627"/>
    <w:rsid w:val="00FD467C"/>
    <w:rsid w:val="010B1FDD"/>
    <w:rsid w:val="073445BE"/>
    <w:rsid w:val="106F2246"/>
    <w:rsid w:val="164B2B82"/>
    <w:rsid w:val="1C1D0EEB"/>
    <w:rsid w:val="2134294C"/>
    <w:rsid w:val="246B0344"/>
    <w:rsid w:val="2BFF5ED7"/>
    <w:rsid w:val="488C508E"/>
    <w:rsid w:val="71C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5DD34"/>
  <w15:docId w15:val="{081C9E40-3CC6-4DDF-8C0F-D8D45780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numPr>
        <w:numId w:val="1"/>
      </w:numPr>
      <w:jc w:val="left"/>
      <w:outlineLvl w:val="0"/>
    </w:pPr>
    <w:rPr>
      <w:rFonts w:eastAsia="仿宋_GB2312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index 1"/>
    <w:basedOn w:val="a"/>
    <w:next w:val="a"/>
    <w:semiHidden/>
    <w:qFormat/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qFormat/>
    <w:rPr>
      <w:rFonts w:ascii="Times New Roman" w:eastAsia="仿宋_GB2312" w:hAnsi="Times New Roman" w:cs="Times New Roman"/>
      <w:bCs/>
      <w:kern w:val="44"/>
      <w:sz w:val="28"/>
      <w:szCs w:val="44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15FF4-107A-4333-B432-19E3151F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pgc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刘晓磊</cp:lastModifiedBy>
  <cp:revision>2</cp:revision>
  <cp:lastPrinted>2013-10-15T07:37:00Z</cp:lastPrinted>
  <dcterms:created xsi:type="dcterms:W3CDTF">2020-02-24T03:41:00Z</dcterms:created>
  <dcterms:modified xsi:type="dcterms:W3CDTF">2020-02-24T03:41:00Z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