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62" w:rsidRPr="007A30D9" w:rsidRDefault="002A1762" w:rsidP="002A1762">
      <w:pPr>
        <w:pStyle w:val="1"/>
        <w:spacing w:beforeLines="0" w:afterLines="0" w:line="240" w:lineRule="auto"/>
        <w:ind w:firstLineChars="0" w:firstLine="0"/>
        <w:jc w:val="left"/>
        <w:outlineLvl w:val="0"/>
        <w:rPr>
          <w:b/>
        </w:rPr>
      </w:pPr>
      <w:bookmarkStart w:id="0" w:name="_Ref488083359"/>
      <w:bookmarkStart w:id="1" w:name="_Toc528156369"/>
      <w:bookmarkStart w:id="2" w:name="_Toc530037528"/>
      <w:r w:rsidRPr="007A30D9">
        <w:rPr>
          <w:b/>
        </w:rPr>
        <w:t>A</w:t>
      </w:r>
      <w:r w:rsidRPr="007A30D9">
        <w:rPr>
          <w:rFonts w:hint="eastAsia"/>
          <w:b/>
        </w:rPr>
        <w:t>ttachment</w:t>
      </w:r>
      <w:r w:rsidRPr="007A30D9">
        <w:rPr>
          <w:b/>
        </w:rPr>
        <w:t xml:space="preserve"> </w:t>
      </w:r>
      <w:r w:rsidRPr="007A30D9">
        <w:rPr>
          <w:rFonts w:hint="eastAsia"/>
          <w:b/>
        </w:rPr>
        <w:t>1</w:t>
      </w:r>
      <w:bookmarkEnd w:id="1"/>
      <w:r w:rsidRPr="007A30D9">
        <w:rPr>
          <w:rFonts w:hint="eastAsia"/>
          <w:b/>
        </w:rPr>
        <w:t>0</w:t>
      </w:r>
      <w:bookmarkEnd w:id="2"/>
    </w:p>
    <w:p w:rsidR="002A1762" w:rsidRDefault="002A1762" w:rsidP="002A1762">
      <w:pPr>
        <w:jc w:val="center"/>
        <w:outlineLvl w:val="0"/>
        <w:rPr>
          <w:rStyle w:val="shorttext"/>
          <w:b/>
          <w:color w:val="222222"/>
          <w:sz w:val="28"/>
          <w:szCs w:val="28"/>
          <w:lang/>
        </w:rPr>
      </w:pPr>
      <w:bookmarkStart w:id="3" w:name="_Toc525047740"/>
      <w:bookmarkStart w:id="4" w:name="_Toc525195030"/>
      <w:bookmarkStart w:id="5" w:name="附件16"/>
      <w:bookmarkStart w:id="6" w:name="_Toc527964182"/>
      <w:bookmarkStart w:id="7" w:name="_Toc528156370"/>
      <w:bookmarkEnd w:id="0"/>
      <w:bookmarkEnd w:id="5"/>
    </w:p>
    <w:p w:rsidR="002A1762" w:rsidRPr="009A00D1" w:rsidRDefault="002A1762" w:rsidP="002A1762">
      <w:pPr>
        <w:jc w:val="center"/>
        <w:outlineLvl w:val="0"/>
        <w:rPr>
          <w:rFonts w:ascii="黑体" w:eastAsia="黑体"/>
          <w:b/>
          <w:bCs/>
          <w:sz w:val="28"/>
          <w:szCs w:val="28"/>
        </w:rPr>
      </w:pPr>
      <w:bookmarkStart w:id="8" w:name="_Toc530037529"/>
      <w:r w:rsidRPr="009A00D1">
        <w:rPr>
          <w:rStyle w:val="shorttext"/>
          <w:b/>
          <w:color w:val="222222"/>
          <w:sz w:val="28"/>
          <w:szCs w:val="28"/>
          <w:lang/>
        </w:rPr>
        <w:t>Jiangsu Province Postdoctoral Research Funding Program</w:t>
      </w:r>
      <w:r w:rsidRPr="009A00D1">
        <w:rPr>
          <w:rStyle w:val="shorttext"/>
          <w:rFonts w:hint="eastAsia"/>
          <w:b/>
          <w:color w:val="222222"/>
          <w:sz w:val="28"/>
          <w:szCs w:val="28"/>
          <w:lang/>
        </w:rPr>
        <w:t xml:space="preserve"> Project</w:t>
      </w:r>
      <w:r w:rsidRPr="009A00D1">
        <w:rPr>
          <w:rStyle w:val="shorttext"/>
          <w:b/>
          <w:color w:val="222222"/>
          <w:sz w:val="28"/>
          <w:szCs w:val="28"/>
          <w:lang/>
        </w:rPr>
        <w:t xml:space="preserve"> Final Account Form</w:t>
      </w:r>
      <w:bookmarkEnd w:id="8"/>
    </w:p>
    <w:p w:rsidR="002A1762" w:rsidRPr="00C33FC8" w:rsidRDefault="002A1762" w:rsidP="002A1762">
      <w:pPr>
        <w:spacing w:before="163" w:after="163"/>
        <w:ind w:firstLine="720"/>
        <w:rPr>
          <w:rFonts w:ascii="黑体" w:eastAsia="黑体" w:hAnsi="黑体" w:hint="eastAsia"/>
          <w:sz w:val="36"/>
          <w:szCs w:val="36"/>
        </w:rPr>
      </w:pPr>
      <w:r w:rsidRPr="00C33FC8">
        <w:rPr>
          <w:rFonts w:ascii="黑体" w:eastAsia="黑体" w:hAnsi="黑体" w:hint="eastAsia"/>
          <w:sz w:val="36"/>
          <w:szCs w:val="36"/>
        </w:rPr>
        <w:t>江苏省博士后科研资助计划项目经费决算表</w:t>
      </w:r>
      <w:bookmarkEnd w:id="3"/>
      <w:bookmarkEnd w:id="4"/>
      <w:bookmarkEnd w:id="6"/>
      <w:bookmarkEnd w:id="7"/>
    </w:p>
    <w:p w:rsidR="002A1762" w:rsidRDefault="002A1762" w:rsidP="002A1762">
      <w:pPr>
        <w:rPr>
          <w:rFonts w:ascii="仿宋_GB2312" w:eastAsia="仿宋_GB2312"/>
          <w:b/>
          <w:bCs/>
          <w:szCs w:val="24"/>
        </w:rPr>
      </w:pPr>
      <w:r>
        <w:rPr>
          <w:rFonts w:ascii="仿宋_GB2312" w:eastAsia="仿宋_GB2312" w:hint="eastAsia"/>
          <w:b/>
          <w:bCs/>
          <w:szCs w:val="24"/>
        </w:rPr>
        <w:t>项目编号(</w:t>
      </w:r>
      <w:r w:rsidRPr="007A30D9">
        <w:rPr>
          <w:rFonts w:eastAsia="仿宋_GB2312"/>
          <w:b/>
          <w:bCs/>
          <w:szCs w:val="24"/>
        </w:rPr>
        <w:t>Project No.</w:t>
      </w:r>
      <w:r>
        <w:rPr>
          <w:rFonts w:ascii="仿宋_GB2312" w:eastAsia="仿宋_GB2312" w:hint="eastAsia"/>
          <w:b/>
          <w:bCs/>
          <w:szCs w:val="24"/>
        </w:rPr>
        <w:t xml:space="preserve">)：                                                 </w:t>
      </w:r>
    </w:p>
    <w:tbl>
      <w:tblPr>
        <w:tblW w:w="90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1"/>
        <w:gridCol w:w="764"/>
        <w:gridCol w:w="1220"/>
        <w:gridCol w:w="284"/>
        <w:gridCol w:w="1058"/>
        <w:gridCol w:w="218"/>
        <w:gridCol w:w="458"/>
        <w:gridCol w:w="705"/>
        <w:gridCol w:w="963"/>
        <w:gridCol w:w="316"/>
        <w:gridCol w:w="109"/>
        <w:gridCol w:w="1704"/>
      </w:tblGrid>
      <w:tr w:rsidR="002A1762" w:rsidRPr="00C45AE4" w:rsidTr="0092035B">
        <w:trPr>
          <w:cantSplit/>
          <w:trHeight w:val="1399"/>
        </w:trPr>
        <w:tc>
          <w:tcPr>
            <w:tcW w:w="1975" w:type="dxa"/>
            <w:gridSpan w:val="2"/>
            <w:vMerge w:val="restart"/>
            <w:vAlign w:val="center"/>
          </w:tcPr>
          <w:p w:rsidR="002A1762" w:rsidRDefault="002A1762" w:rsidP="0092035B">
            <w:pPr>
              <w:jc w:val="center"/>
              <w:rPr>
                <w:rFonts w:ascii="仿宋_GB2312" w:eastAsia="仿宋_GB2312" w:hint="eastAsia"/>
                <w:b/>
                <w:bCs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Cs w:val="24"/>
              </w:rPr>
              <w:t>姓    名</w:t>
            </w:r>
          </w:p>
          <w:p w:rsidR="002A1762" w:rsidRPr="007A30D9" w:rsidRDefault="002A1762" w:rsidP="0092035B">
            <w:pPr>
              <w:jc w:val="center"/>
              <w:rPr>
                <w:rFonts w:eastAsia="黑体"/>
                <w:b/>
                <w:bCs/>
                <w:szCs w:val="24"/>
              </w:rPr>
            </w:pPr>
            <w:r w:rsidRPr="007A30D9">
              <w:rPr>
                <w:rFonts w:eastAsia="黑体"/>
                <w:b/>
                <w:bCs/>
                <w:szCs w:val="24"/>
              </w:rPr>
              <w:t>Name</w:t>
            </w:r>
          </w:p>
        </w:tc>
        <w:tc>
          <w:tcPr>
            <w:tcW w:w="1220" w:type="dxa"/>
            <w:vMerge w:val="restart"/>
            <w:vAlign w:val="center"/>
          </w:tcPr>
          <w:p w:rsidR="002A1762" w:rsidRDefault="002A1762" w:rsidP="0092035B">
            <w:pPr>
              <w:jc w:val="center"/>
              <w:rPr>
                <w:rFonts w:ascii="仿宋_GB2312" w:eastAsia="仿宋_GB2312"/>
                <w:b/>
                <w:bCs/>
                <w:szCs w:val="24"/>
              </w:rPr>
            </w:pPr>
          </w:p>
        </w:tc>
        <w:tc>
          <w:tcPr>
            <w:tcW w:w="1342" w:type="dxa"/>
            <w:gridSpan w:val="2"/>
            <w:vMerge w:val="restart"/>
            <w:vAlign w:val="center"/>
          </w:tcPr>
          <w:p w:rsidR="002A1762" w:rsidRPr="00880551" w:rsidRDefault="002A1762" w:rsidP="0092035B">
            <w:pPr>
              <w:jc w:val="center"/>
              <w:rPr>
                <w:rFonts w:eastAsia="仿宋_GB2312"/>
                <w:b/>
                <w:bCs/>
                <w:szCs w:val="24"/>
              </w:rPr>
            </w:pPr>
            <w:r w:rsidRPr="00880551">
              <w:rPr>
                <w:rFonts w:eastAsia="仿宋_GB2312"/>
                <w:b/>
                <w:bCs/>
                <w:szCs w:val="24"/>
              </w:rPr>
              <w:t>在站单位</w:t>
            </w:r>
          </w:p>
          <w:p w:rsidR="002A1762" w:rsidRPr="00880551" w:rsidRDefault="002A1762" w:rsidP="0092035B">
            <w:pPr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r w:rsidRPr="00880551">
              <w:rPr>
                <w:rFonts w:eastAsia="仿宋_GB2312"/>
                <w:b/>
                <w:szCs w:val="24"/>
              </w:rPr>
              <w:t>Institution of the station</w:t>
            </w:r>
          </w:p>
        </w:tc>
        <w:tc>
          <w:tcPr>
            <w:tcW w:w="1381" w:type="dxa"/>
            <w:gridSpan w:val="3"/>
            <w:vAlign w:val="center"/>
          </w:tcPr>
          <w:p w:rsidR="002A1762" w:rsidRPr="00880551" w:rsidRDefault="002A1762" w:rsidP="0092035B">
            <w:pPr>
              <w:jc w:val="center"/>
              <w:rPr>
                <w:rFonts w:eastAsia="仿宋_GB2312"/>
                <w:b/>
                <w:bCs/>
                <w:szCs w:val="24"/>
              </w:rPr>
            </w:pPr>
            <w:r w:rsidRPr="00880551">
              <w:rPr>
                <w:rFonts w:eastAsia="仿宋_GB2312"/>
                <w:b/>
                <w:bCs/>
                <w:szCs w:val="24"/>
              </w:rPr>
              <w:t>流动站</w:t>
            </w:r>
            <w:r w:rsidRPr="00880551">
              <w:rPr>
                <w:rFonts w:eastAsia="仿宋_GB2312"/>
                <w:b/>
                <w:szCs w:val="24"/>
              </w:rPr>
              <w:t>Mobile station</w:t>
            </w:r>
          </w:p>
        </w:tc>
        <w:tc>
          <w:tcPr>
            <w:tcW w:w="3092" w:type="dxa"/>
            <w:gridSpan w:val="4"/>
            <w:vAlign w:val="center"/>
          </w:tcPr>
          <w:p w:rsidR="002A1762" w:rsidRDefault="002A1762" w:rsidP="0092035B">
            <w:pPr>
              <w:jc w:val="center"/>
              <w:rPr>
                <w:rFonts w:ascii="仿宋_GB2312" w:eastAsia="仿宋_GB2312"/>
                <w:b/>
                <w:bCs/>
                <w:szCs w:val="24"/>
              </w:rPr>
            </w:pPr>
          </w:p>
        </w:tc>
      </w:tr>
      <w:tr w:rsidR="002A1762" w:rsidRPr="00C45AE4" w:rsidTr="0092035B">
        <w:trPr>
          <w:cantSplit/>
          <w:trHeight w:val="1419"/>
        </w:trPr>
        <w:tc>
          <w:tcPr>
            <w:tcW w:w="1975" w:type="dxa"/>
            <w:gridSpan w:val="2"/>
            <w:vMerge/>
            <w:vAlign w:val="center"/>
          </w:tcPr>
          <w:p w:rsidR="002A1762" w:rsidRDefault="002A1762" w:rsidP="0092035B">
            <w:pPr>
              <w:jc w:val="center"/>
              <w:rPr>
                <w:rFonts w:ascii="仿宋_GB2312" w:eastAsia="仿宋_GB2312"/>
                <w:b/>
                <w:bCs/>
                <w:szCs w:val="24"/>
              </w:rPr>
            </w:pPr>
          </w:p>
        </w:tc>
        <w:tc>
          <w:tcPr>
            <w:tcW w:w="1220" w:type="dxa"/>
            <w:vMerge/>
            <w:vAlign w:val="center"/>
          </w:tcPr>
          <w:p w:rsidR="002A1762" w:rsidRDefault="002A1762" w:rsidP="0092035B">
            <w:pPr>
              <w:jc w:val="center"/>
              <w:rPr>
                <w:rFonts w:ascii="仿宋_GB2312" w:eastAsia="仿宋_GB2312"/>
                <w:b/>
                <w:bCs/>
                <w:szCs w:val="24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2A1762" w:rsidRDefault="002A1762" w:rsidP="0092035B">
            <w:pPr>
              <w:jc w:val="center"/>
              <w:rPr>
                <w:rFonts w:ascii="仿宋_GB2312" w:eastAsia="仿宋_GB2312"/>
                <w:b/>
                <w:bCs/>
                <w:szCs w:val="24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2A1762" w:rsidRDefault="002A1762" w:rsidP="0092035B">
            <w:pPr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Cs w:val="24"/>
              </w:rPr>
              <w:t>工作站</w:t>
            </w:r>
            <w:r w:rsidRPr="00880551">
              <w:rPr>
                <w:rFonts w:eastAsia="仿宋_GB2312"/>
                <w:b/>
                <w:bCs/>
                <w:szCs w:val="24"/>
              </w:rPr>
              <w:t>Work</w:t>
            </w:r>
            <w:r>
              <w:rPr>
                <w:rFonts w:eastAsia="仿宋_GB2312"/>
                <w:b/>
                <w:bCs/>
                <w:szCs w:val="24"/>
              </w:rPr>
              <w:t>ing</w:t>
            </w:r>
            <w:r w:rsidRPr="00880551">
              <w:rPr>
                <w:rFonts w:eastAsia="仿宋_GB2312"/>
                <w:b/>
                <w:bCs/>
                <w:szCs w:val="24"/>
              </w:rPr>
              <w:t xml:space="preserve"> Station</w:t>
            </w:r>
          </w:p>
        </w:tc>
        <w:tc>
          <w:tcPr>
            <w:tcW w:w="3092" w:type="dxa"/>
            <w:gridSpan w:val="4"/>
            <w:vAlign w:val="center"/>
          </w:tcPr>
          <w:p w:rsidR="002A1762" w:rsidRDefault="002A1762" w:rsidP="0092035B">
            <w:pPr>
              <w:jc w:val="center"/>
              <w:rPr>
                <w:rFonts w:ascii="仿宋_GB2312" w:eastAsia="仿宋_GB2312"/>
                <w:b/>
                <w:bCs/>
                <w:szCs w:val="24"/>
              </w:rPr>
            </w:pPr>
          </w:p>
        </w:tc>
      </w:tr>
      <w:tr w:rsidR="002A1762" w:rsidRPr="00C45AE4" w:rsidTr="0092035B">
        <w:trPr>
          <w:trHeight w:val="454"/>
        </w:trPr>
        <w:tc>
          <w:tcPr>
            <w:tcW w:w="1975" w:type="dxa"/>
            <w:gridSpan w:val="2"/>
            <w:vAlign w:val="center"/>
          </w:tcPr>
          <w:p w:rsidR="002A1762" w:rsidRDefault="002A1762" w:rsidP="0092035B">
            <w:pPr>
              <w:jc w:val="center"/>
              <w:rPr>
                <w:rFonts w:ascii="仿宋_GB2312" w:eastAsia="仿宋_GB2312" w:hint="eastAsia"/>
                <w:b/>
                <w:bCs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Cs w:val="24"/>
              </w:rPr>
              <w:t>在站时间</w:t>
            </w:r>
          </w:p>
          <w:p w:rsidR="002A1762" w:rsidRPr="008529E8" w:rsidRDefault="002A1762" w:rsidP="0092035B">
            <w:pPr>
              <w:jc w:val="center"/>
              <w:rPr>
                <w:rFonts w:eastAsia="仿宋_GB2312"/>
                <w:b/>
                <w:bCs/>
                <w:szCs w:val="24"/>
              </w:rPr>
            </w:pPr>
            <w:r w:rsidRPr="008529E8">
              <w:rPr>
                <w:rFonts w:eastAsia="仿宋_GB2312"/>
                <w:b/>
                <w:bCs/>
                <w:szCs w:val="24"/>
              </w:rPr>
              <w:t>Time in the station</w:t>
            </w:r>
          </w:p>
        </w:tc>
        <w:tc>
          <w:tcPr>
            <w:tcW w:w="1220" w:type="dxa"/>
            <w:vAlign w:val="center"/>
          </w:tcPr>
          <w:p w:rsidR="002A1762" w:rsidRDefault="002A1762" w:rsidP="0092035B">
            <w:pPr>
              <w:jc w:val="center"/>
              <w:rPr>
                <w:rFonts w:ascii="仿宋_GB2312" w:eastAsia="仿宋_GB2312"/>
                <w:b/>
                <w:bCs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2A1762" w:rsidRDefault="002A1762" w:rsidP="0092035B">
            <w:pPr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Cs w:val="24"/>
              </w:rPr>
              <w:t>编号(</w:t>
            </w:r>
            <w:r w:rsidRPr="007A30D9">
              <w:rPr>
                <w:rFonts w:eastAsia="仿宋_GB2312"/>
                <w:b/>
                <w:bCs/>
                <w:szCs w:val="24"/>
              </w:rPr>
              <w:t>No.</w:t>
            </w:r>
            <w:r>
              <w:rPr>
                <w:rFonts w:ascii="仿宋_GB2312" w:eastAsia="仿宋_GB2312" w:hint="eastAsia"/>
                <w:b/>
                <w:bCs/>
                <w:szCs w:val="24"/>
              </w:rPr>
              <w:t>)</w:t>
            </w:r>
          </w:p>
        </w:tc>
        <w:tc>
          <w:tcPr>
            <w:tcW w:w="1381" w:type="dxa"/>
            <w:gridSpan w:val="3"/>
            <w:vAlign w:val="center"/>
          </w:tcPr>
          <w:p w:rsidR="002A1762" w:rsidRDefault="002A1762" w:rsidP="0092035B">
            <w:pPr>
              <w:jc w:val="center"/>
              <w:rPr>
                <w:rFonts w:ascii="仿宋_GB2312" w:eastAsia="仿宋_GB2312"/>
                <w:b/>
                <w:bCs/>
                <w:szCs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2A1762" w:rsidRDefault="002A1762" w:rsidP="0092035B">
            <w:pPr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Cs w:val="24"/>
              </w:rPr>
              <w:t>联系电话</w:t>
            </w:r>
            <w:r w:rsidRPr="00880551">
              <w:rPr>
                <w:rStyle w:val="alt-edited1"/>
                <w:b/>
                <w:lang/>
              </w:rPr>
              <w:t>Telephone</w:t>
            </w:r>
          </w:p>
        </w:tc>
        <w:tc>
          <w:tcPr>
            <w:tcW w:w="1704" w:type="dxa"/>
            <w:vAlign w:val="center"/>
          </w:tcPr>
          <w:p w:rsidR="002A1762" w:rsidRDefault="002A1762" w:rsidP="0092035B">
            <w:pPr>
              <w:jc w:val="center"/>
              <w:rPr>
                <w:rFonts w:ascii="仿宋_GB2312" w:eastAsia="仿宋_GB2312"/>
                <w:b/>
                <w:bCs/>
                <w:szCs w:val="24"/>
              </w:rPr>
            </w:pPr>
          </w:p>
        </w:tc>
      </w:tr>
      <w:tr w:rsidR="002A1762" w:rsidRPr="00C45AE4" w:rsidTr="0092035B">
        <w:trPr>
          <w:trHeight w:val="454"/>
        </w:trPr>
        <w:tc>
          <w:tcPr>
            <w:tcW w:w="1975" w:type="dxa"/>
            <w:gridSpan w:val="2"/>
            <w:vAlign w:val="center"/>
          </w:tcPr>
          <w:p w:rsidR="002A1762" w:rsidRDefault="002A1762" w:rsidP="0092035B">
            <w:pPr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Cs w:val="24"/>
              </w:rPr>
              <w:t>项目名称</w:t>
            </w:r>
            <w:r w:rsidRPr="008529E8">
              <w:rPr>
                <w:rFonts w:eastAsia="仿宋_GB2312"/>
                <w:b/>
                <w:bCs/>
                <w:szCs w:val="24"/>
              </w:rPr>
              <w:t>Project Name</w:t>
            </w:r>
          </w:p>
        </w:tc>
        <w:tc>
          <w:tcPr>
            <w:tcW w:w="7035" w:type="dxa"/>
            <w:gridSpan w:val="10"/>
            <w:vAlign w:val="center"/>
          </w:tcPr>
          <w:p w:rsidR="002A1762" w:rsidRDefault="002A1762" w:rsidP="0092035B">
            <w:pPr>
              <w:jc w:val="center"/>
              <w:rPr>
                <w:rFonts w:ascii="仿宋_GB2312" w:eastAsia="仿宋_GB2312"/>
                <w:b/>
                <w:bCs/>
                <w:szCs w:val="24"/>
              </w:rPr>
            </w:pPr>
          </w:p>
        </w:tc>
      </w:tr>
      <w:tr w:rsidR="002A1762" w:rsidRPr="00C45AE4" w:rsidTr="0092035B">
        <w:trPr>
          <w:trHeight w:val="454"/>
        </w:trPr>
        <w:tc>
          <w:tcPr>
            <w:tcW w:w="1975" w:type="dxa"/>
            <w:gridSpan w:val="2"/>
            <w:vAlign w:val="center"/>
          </w:tcPr>
          <w:p w:rsidR="002A1762" w:rsidRDefault="002A1762" w:rsidP="0092035B">
            <w:pPr>
              <w:jc w:val="center"/>
              <w:rPr>
                <w:rFonts w:ascii="仿宋_GB2312" w:eastAsia="仿宋_GB2312" w:hint="eastAsia"/>
                <w:b/>
                <w:bCs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Cs w:val="24"/>
              </w:rPr>
              <w:t>项目起止日期</w:t>
            </w:r>
          </w:p>
          <w:p w:rsidR="002A1762" w:rsidRPr="0005570D" w:rsidRDefault="002A1762" w:rsidP="0092035B">
            <w:pPr>
              <w:jc w:val="center"/>
              <w:rPr>
                <w:rFonts w:eastAsia="仿宋_GB2312"/>
                <w:b/>
                <w:bCs/>
                <w:szCs w:val="24"/>
              </w:rPr>
            </w:pPr>
            <w:r w:rsidRPr="0005570D">
              <w:rPr>
                <w:rFonts w:eastAsia="仿宋_GB2312"/>
                <w:b/>
                <w:bCs/>
                <w:szCs w:val="24"/>
              </w:rPr>
              <w:t>Project From to:</w:t>
            </w:r>
          </w:p>
        </w:tc>
        <w:tc>
          <w:tcPr>
            <w:tcW w:w="2780" w:type="dxa"/>
            <w:gridSpan w:val="4"/>
            <w:vAlign w:val="center"/>
          </w:tcPr>
          <w:p w:rsidR="002A1762" w:rsidRDefault="002A1762" w:rsidP="0092035B">
            <w:pPr>
              <w:jc w:val="center"/>
              <w:rPr>
                <w:rFonts w:ascii="仿宋_GB2312" w:eastAsia="仿宋_GB2312"/>
                <w:b/>
                <w:bCs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A1762" w:rsidRDefault="002A1762" w:rsidP="0092035B">
            <w:pPr>
              <w:jc w:val="center"/>
              <w:rPr>
                <w:rFonts w:ascii="仿宋_GB2312" w:eastAsia="仿宋_GB2312" w:hint="eastAsia"/>
                <w:b/>
                <w:bCs/>
                <w:spacing w:val="-20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pacing w:val="-20"/>
                <w:szCs w:val="24"/>
              </w:rPr>
              <w:t>资助类别及金额</w:t>
            </w:r>
          </w:p>
          <w:p w:rsidR="002A1762" w:rsidRPr="00107D02" w:rsidRDefault="002A1762" w:rsidP="0092035B">
            <w:pPr>
              <w:jc w:val="center"/>
              <w:rPr>
                <w:rFonts w:eastAsia="仿宋_GB2312"/>
                <w:b/>
                <w:bCs/>
                <w:spacing w:val="-20"/>
                <w:szCs w:val="24"/>
              </w:rPr>
            </w:pPr>
            <w:r w:rsidRPr="00107D02">
              <w:rPr>
                <w:rStyle w:val="shorttext"/>
                <w:b/>
                <w:color w:val="222222"/>
                <w:lang/>
              </w:rPr>
              <w:t>Funding category and amount</w:t>
            </w:r>
          </w:p>
        </w:tc>
        <w:tc>
          <w:tcPr>
            <w:tcW w:w="2129" w:type="dxa"/>
            <w:gridSpan w:val="3"/>
            <w:vAlign w:val="center"/>
          </w:tcPr>
          <w:p w:rsidR="002A1762" w:rsidRDefault="002A1762" w:rsidP="0092035B">
            <w:pPr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Cs w:val="24"/>
              </w:rPr>
              <w:t xml:space="preserve"> 类(</w:t>
            </w:r>
            <w:r w:rsidRPr="007A30D9">
              <w:rPr>
                <w:rFonts w:eastAsia="仿宋_GB2312"/>
                <w:b/>
                <w:bCs/>
                <w:szCs w:val="24"/>
              </w:rPr>
              <w:t>class</w:t>
            </w:r>
            <w:r>
              <w:rPr>
                <w:rFonts w:ascii="仿宋_GB2312" w:eastAsia="仿宋_GB2312" w:hint="eastAsia"/>
                <w:b/>
                <w:bCs/>
                <w:szCs w:val="24"/>
              </w:rPr>
              <w:t xml:space="preserve">)    </w:t>
            </w:r>
          </w:p>
          <w:p w:rsidR="002A1762" w:rsidRDefault="002A1762" w:rsidP="0092035B">
            <w:pPr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Cs w:val="24"/>
              </w:rPr>
              <w:t>万元(</w:t>
            </w:r>
            <w:r w:rsidRPr="007A30D9">
              <w:rPr>
                <w:rFonts w:eastAsia="仿宋_GB2312"/>
                <w:b/>
                <w:bCs/>
                <w:szCs w:val="24"/>
              </w:rPr>
              <w:t xml:space="preserve">ten thousand </w:t>
            </w:r>
            <w:proofErr w:type="spellStart"/>
            <w:r w:rsidRPr="007A30D9">
              <w:rPr>
                <w:rFonts w:eastAsia="仿宋_GB2312"/>
                <w:b/>
                <w:bCs/>
                <w:szCs w:val="24"/>
              </w:rPr>
              <w:t>yuan</w:t>
            </w:r>
            <w:proofErr w:type="spellEnd"/>
            <w:r>
              <w:rPr>
                <w:rFonts w:ascii="仿宋_GB2312" w:eastAsia="仿宋_GB2312" w:hint="eastAsia"/>
                <w:b/>
                <w:bCs/>
                <w:szCs w:val="24"/>
              </w:rPr>
              <w:t>)</w:t>
            </w:r>
          </w:p>
        </w:tc>
      </w:tr>
      <w:tr w:rsidR="002A1762" w:rsidRPr="00C45AE4" w:rsidTr="0092035B">
        <w:trPr>
          <w:cantSplit/>
          <w:trHeight w:val="340"/>
        </w:trPr>
        <w:tc>
          <w:tcPr>
            <w:tcW w:w="1975" w:type="dxa"/>
            <w:gridSpan w:val="2"/>
            <w:vMerge w:val="restart"/>
            <w:vAlign w:val="center"/>
          </w:tcPr>
          <w:p w:rsidR="002A1762" w:rsidRDefault="002A1762" w:rsidP="0092035B">
            <w:pPr>
              <w:jc w:val="center"/>
              <w:rPr>
                <w:rFonts w:ascii="仿宋_GB2312" w:eastAsia="仿宋_GB2312" w:hint="eastAsia"/>
                <w:b/>
                <w:bCs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Cs w:val="24"/>
              </w:rPr>
              <w:t>匹配经费（万元）</w:t>
            </w:r>
          </w:p>
          <w:p w:rsidR="002A1762" w:rsidRPr="00107D02" w:rsidRDefault="002A1762" w:rsidP="0092035B">
            <w:pPr>
              <w:jc w:val="center"/>
              <w:rPr>
                <w:rFonts w:eastAsia="仿宋_GB2312"/>
                <w:b/>
                <w:bCs/>
                <w:szCs w:val="24"/>
              </w:rPr>
            </w:pPr>
            <w:r w:rsidRPr="00107D02">
              <w:rPr>
                <w:rFonts w:eastAsia="仿宋_GB2312"/>
                <w:b/>
                <w:bCs/>
                <w:szCs w:val="24"/>
              </w:rPr>
              <w:t xml:space="preserve">Matching Funds(ten thousand </w:t>
            </w:r>
            <w:proofErr w:type="spellStart"/>
            <w:r w:rsidRPr="00107D02">
              <w:rPr>
                <w:rFonts w:eastAsia="仿宋_GB2312"/>
                <w:b/>
                <w:bCs/>
                <w:szCs w:val="24"/>
              </w:rPr>
              <w:t>yuan</w:t>
            </w:r>
            <w:proofErr w:type="spellEnd"/>
            <w:r w:rsidRPr="00107D02">
              <w:rPr>
                <w:rFonts w:eastAsia="仿宋_GB2312"/>
                <w:b/>
                <w:bCs/>
                <w:szCs w:val="24"/>
              </w:rPr>
              <w:t>)</w:t>
            </w:r>
          </w:p>
        </w:tc>
        <w:tc>
          <w:tcPr>
            <w:tcW w:w="2780" w:type="dxa"/>
            <w:gridSpan w:val="4"/>
            <w:vAlign w:val="center"/>
          </w:tcPr>
          <w:p w:rsidR="002A1762" w:rsidRDefault="002A1762" w:rsidP="0092035B">
            <w:pPr>
              <w:jc w:val="center"/>
              <w:rPr>
                <w:rFonts w:ascii="仿宋_GB2312" w:eastAsia="仿宋_GB2312" w:hint="eastAsia"/>
                <w:b/>
                <w:bCs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Cs w:val="24"/>
              </w:rPr>
              <w:t>设站单位</w:t>
            </w:r>
          </w:p>
          <w:p w:rsidR="002A1762" w:rsidRDefault="002A1762" w:rsidP="0092035B">
            <w:pPr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r w:rsidRPr="00107D02">
              <w:rPr>
                <w:rFonts w:eastAsia="仿宋_GB2312"/>
                <w:b/>
                <w:bCs/>
                <w:szCs w:val="24"/>
              </w:rPr>
              <w:t>Institution of the Station</w:t>
            </w:r>
          </w:p>
        </w:tc>
        <w:tc>
          <w:tcPr>
            <w:tcW w:w="4255" w:type="dxa"/>
            <w:gridSpan w:val="6"/>
            <w:vAlign w:val="center"/>
          </w:tcPr>
          <w:p w:rsidR="002A1762" w:rsidRDefault="002A1762" w:rsidP="0092035B">
            <w:pPr>
              <w:jc w:val="center"/>
              <w:rPr>
                <w:rFonts w:ascii="仿宋_GB2312" w:eastAsia="仿宋_GB2312" w:hint="eastAsia"/>
                <w:b/>
                <w:bCs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Cs w:val="24"/>
              </w:rPr>
              <w:t>市县人事局</w:t>
            </w:r>
          </w:p>
          <w:p w:rsidR="002A1762" w:rsidRDefault="002A1762" w:rsidP="0092035B">
            <w:pPr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r w:rsidRPr="00107D02">
              <w:rPr>
                <w:rStyle w:val="shorttext"/>
                <w:b/>
                <w:color w:val="222222"/>
                <w:lang/>
              </w:rPr>
              <w:t>City and County Personnel Bureau</w:t>
            </w:r>
          </w:p>
        </w:tc>
      </w:tr>
      <w:tr w:rsidR="002A1762" w:rsidRPr="00C45AE4" w:rsidTr="0092035B">
        <w:trPr>
          <w:cantSplit/>
          <w:trHeight w:val="1075"/>
        </w:trPr>
        <w:tc>
          <w:tcPr>
            <w:tcW w:w="1975" w:type="dxa"/>
            <w:gridSpan w:val="2"/>
            <w:vMerge/>
            <w:vAlign w:val="center"/>
          </w:tcPr>
          <w:p w:rsidR="002A1762" w:rsidRDefault="002A1762" w:rsidP="0092035B">
            <w:pPr>
              <w:jc w:val="center"/>
              <w:rPr>
                <w:rFonts w:ascii="仿宋_GB2312" w:eastAsia="仿宋_GB2312"/>
                <w:b/>
                <w:bCs/>
                <w:szCs w:val="24"/>
              </w:rPr>
            </w:pPr>
          </w:p>
        </w:tc>
        <w:tc>
          <w:tcPr>
            <w:tcW w:w="2780" w:type="dxa"/>
            <w:gridSpan w:val="4"/>
            <w:vAlign w:val="center"/>
          </w:tcPr>
          <w:p w:rsidR="002A1762" w:rsidRDefault="002A1762" w:rsidP="0092035B">
            <w:pPr>
              <w:jc w:val="center"/>
              <w:rPr>
                <w:rFonts w:ascii="仿宋_GB2312" w:eastAsia="仿宋_GB2312"/>
                <w:b/>
                <w:bCs/>
                <w:szCs w:val="24"/>
              </w:rPr>
            </w:pPr>
          </w:p>
        </w:tc>
        <w:tc>
          <w:tcPr>
            <w:tcW w:w="4255" w:type="dxa"/>
            <w:gridSpan w:val="6"/>
            <w:vAlign w:val="center"/>
          </w:tcPr>
          <w:p w:rsidR="002A1762" w:rsidRDefault="002A1762" w:rsidP="0092035B">
            <w:pPr>
              <w:jc w:val="center"/>
              <w:rPr>
                <w:rFonts w:ascii="仿宋_GB2312" w:eastAsia="仿宋_GB2312"/>
                <w:b/>
                <w:bCs/>
                <w:szCs w:val="24"/>
              </w:rPr>
            </w:pPr>
          </w:p>
        </w:tc>
      </w:tr>
      <w:tr w:rsidR="002A1762" w:rsidRPr="00C45AE4" w:rsidTr="0092035B">
        <w:trPr>
          <w:cantSplit/>
          <w:trHeight w:val="340"/>
        </w:trPr>
        <w:tc>
          <w:tcPr>
            <w:tcW w:w="1975" w:type="dxa"/>
            <w:gridSpan w:val="2"/>
            <w:vMerge w:val="restart"/>
            <w:vAlign w:val="center"/>
          </w:tcPr>
          <w:p w:rsidR="002A1762" w:rsidRDefault="002A1762" w:rsidP="0092035B">
            <w:pPr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Cs w:val="24"/>
              </w:rPr>
              <w:t>其它经费(</w:t>
            </w:r>
            <w:r w:rsidRPr="00107D02">
              <w:rPr>
                <w:rFonts w:eastAsia="仿宋_GB2312"/>
                <w:b/>
                <w:bCs/>
                <w:szCs w:val="24"/>
              </w:rPr>
              <w:t>Other funds</w:t>
            </w:r>
            <w:r>
              <w:rPr>
                <w:rFonts w:ascii="仿宋_GB2312" w:eastAsia="仿宋_GB2312" w:hint="eastAsia"/>
                <w:b/>
                <w:bCs/>
                <w:szCs w:val="24"/>
              </w:rPr>
              <w:t>)</w:t>
            </w:r>
          </w:p>
        </w:tc>
        <w:tc>
          <w:tcPr>
            <w:tcW w:w="2780" w:type="dxa"/>
            <w:gridSpan w:val="4"/>
            <w:vAlign w:val="center"/>
          </w:tcPr>
          <w:p w:rsidR="002A1762" w:rsidRDefault="002A1762" w:rsidP="0092035B">
            <w:pPr>
              <w:jc w:val="center"/>
              <w:rPr>
                <w:rFonts w:ascii="仿宋_GB2312" w:eastAsia="仿宋_GB2312" w:hint="eastAsia"/>
                <w:b/>
                <w:bCs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Cs w:val="24"/>
              </w:rPr>
              <w:t>拨款单位</w:t>
            </w:r>
          </w:p>
          <w:p w:rsidR="002A1762" w:rsidRDefault="002A1762" w:rsidP="0092035B">
            <w:pPr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r w:rsidRPr="00107D02">
              <w:rPr>
                <w:rStyle w:val="shorttext"/>
                <w:b/>
                <w:color w:val="222222"/>
                <w:lang/>
              </w:rPr>
              <w:t>Appropriation Institution</w:t>
            </w:r>
          </w:p>
        </w:tc>
        <w:tc>
          <w:tcPr>
            <w:tcW w:w="4255" w:type="dxa"/>
            <w:gridSpan w:val="6"/>
            <w:vAlign w:val="center"/>
          </w:tcPr>
          <w:p w:rsidR="002A1762" w:rsidRDefault="002A1762" w:rsidP="0092035B">
            <w:pPr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Cs w:val="24"/>
              </w:rPr>
              <w:t>金额</w:t>
            </w:r>
            <w:r w:rsidRPr="00107D02">
              <w:rPr>
                <w:rStyle w:val="shorttext"/>
                <w:b/>
                <w:color w:val="222222"/>
                <w:lang/>
              </w:rPr>
              <w:t>Amount</w:t>
            </w:r>
            <w:r>
              <w:rPr>
                <w:rFonts w:ascii="仿宋_GB2312" w:eastAsia="仿宋_GB2312" w:hint="eastAsia"/>
                <w:b/>
                <w:bCs/>
                <w:szCs w:val="24"/>
              </w:rPr>
              <w:t>（</w:t>
            </w:r>
            <w:r w:rsidRPr="00107D02">
              <w:rPr>
                <w:rFonts w:eastAsia="仿宋_GB2312"/>
                <w:b/>
                <w:bCs/>
                <w:szCs w:val="24"/>
              </w:rPr>
              <w:t xml:space="preserve">ten thousand </w:t>
            </w:r>
            <w:proofErr w:type="spellStart"/>
            <w:r w:rsidRPr="00107D02">
              <w:rPr>
                <w:rFonts w:eastAsia="仿宋_GB2312"/>
                <w:b/>
                <w:bCs/>
                <w:szCs w:val="24"/>
              </w:rPr>
              <w:t>yuan</w:t>
            </w:r>
            <w:proofErr w:type="spellEnd"/>
            <w:r w:rsidRPr="00107D02">
              <w:rPr>
                <w:rFonts w:eastAsia="仿宋_GB2312"/>
                <w:b/>
                <w:bCs/>
                <w:szCs w:val="24"/>
              </w:rPr>
              <w:t>）</w:t>
            </w:r>
          </w:p>
        </w:tc>
      </w:tr>
      <w:tr w:rsidR="002A1762" w:rsidRPr="00C45AE4" w:rsidTr="0092035B">
        <w:trPr>
          <w:cantSplit/>
          <w:trHeight w:val="1133"/>
        </w:trPr>
        <w:tc>
          <w:tcPr>
            <w:tcW w:w="1975" w:type="dxa"/>
            <w:gridSpan w:val="2"/>
            <w:vMerge/>
            <w:vAlign w:val="center"/>
          </w:tcPr>
          <w:p w:rsidR="002A1762" w:rsidRDefault="002A1762" w:rsidP="0092035B">
            <w:pPr>
              <w:jc w:val="center"/>
              <w:rPr>
                <w:rFonts w:ascii="仿宋_GB2312" w:eastAsia="仿宋_GB2312"/>
                <w:b/>
                <w:bCs/>
                <w:szCs w:val="24"/>
              </w:rPr>
            </w:pPr>
          </w:p>
        </w:tc>
        <w:tc>
          <w:tcPr>
            <w:tcW w:w="2780" w:type="dxa"/>
            <w:gridSpan w:val="4"/>
            <w:vAlign w:val="center"/>
          </w:tcPr>
          <w:p w:rsidR="002A1762" w:rsidRDefault="002A1762" w:rsidP="0092035B">
            <w:pPr>
              <w:jc w:val="center"/>
              <w:rPr>
                <w:rFonts w:ascii="仿宋_GB2312" w:eastAsia="仿宋_GB2312"/>
                <w:b/>
                <w:bCs/>
                <w:szCs w:val="24"/>
              </w:rPr>
            </w:pPr>
          </w:p>
        </w:tc>
        <w:tc>
          <w:tcPr>
            <w:tcW w:w="4255" w:type="dxa"/>
            <w:gridSpan w:val="6"/>
            <w:vAlign w:val="center"/>
          </w:tcPr>
          <w:p w:rsidR="002A1762" w:rsidRDefault="002A1762" w:rsidP="0092035B">
            <w:pPr>
              <w:jc w:val="center"/>
              <w:rPr>
                <w:rFonts w:ascii="仿宋_GB2312" w:eastAsia="仿宋_GB2312"/>
                <w:b/>
                <w:bCs/>
                <w:szCs w:val="24"/>
              </w:rPr>
            </w:pPr>
          </w:p>
        </w:tc>
      </w:tr>
      <w:tr w:rsidR="002A1762" w:rsidRPr="00C45AE4" w:rsidTr="0092035B">
        <w:trPr>
          <w:cantSplit/>
          <w:trHeight w:val="1374"/>
        </w:trPr>
        <w:tc>
          <w:tcPr>
            <w:tcW w:w="1975" w:type="dxa"/>
            <w:gridSpan w:val="2"/>
            <w:vMerge/>
            <w:vAlign w:val="center"/>
          </w:tcPr>
          <w:p w:rsidR="002A1762" w:rsidRDefault="002A1762" w:rsidP="0092035B">
            <w:pPr>
              <w:jc w:val="center"/>
              <w:rPr>
                <w:rFonts w:ascii="仿宋_GB2312" w:eastAsia="仿宋_GB2312"/>
                <w:b/>
                <w:bCs/>
                <w:szCs w:val="24"/>
              </w:rPr>
            </w:pPr>
          </w:p>
        </w:tc>
        <w:tc>
          <w:tcPr>
            <w:tcW w:w="2780" w:type="dxa"/>
            <w:gridSpan w:val="4"/>
            <w:vAlign w:val="center"/>
          </w:tcPr>
          <w:p w:rsidR="002A1762" w:rsidRDefault="002A1762" w:rsidP="0092035B">
            <w:pPr>
              <w:jc w:val="center"/>
              <w:rPr>
                <w:rFonts w:ascii="仿宋_GB2312" w:eastAsia="仿宋_GB2312"/>
                <w:b/>
                <w:bCs/>
                <w:szCs w:val="24"/>
              </w:rPr>
            </w:pPr>
          </w:p>
        </w:tc>
        <w:tc>
          <w:tcPr>
            <w:tcW w:w="4255" w:type="dxa"/>
            <w:gridSpan w:val="6"/>
            <w:vAlign w:val="center"/>
          </w:tcPr>
          <w:p w:rsidR="002A1762" w:rsidRDefault="002A1762" w:rsidP="0092035B">
            <w:pPr>
              <w:jc w:val="center"/>
              <w:rPr>
                <w:rFonts w:ascii="仿宋_GB2312" w:eastAsia="仿宋_GB2312"/>
                <w:b/>
                <w:bCs/>
                <w:szCs w:val="24"/>
              </w:rPr>
            </w:pPr>
          </w:p>
        </w:tc>
      </w:tr>
      <w:tr w:rsidR="002A1762" w:rsidRPr="00C45AE4" w:rsidTr="0092035B">
        <w:trPr>
          <w:cantSplit/>
          <w:trHeight w:val="4272"/>
        </w:trPr>
        <w:tc>
          <w:tcPr>
            <w:tcW w:w="1211" w:type="dxa"/>
            <w:vMerge w:val="restart"/>
            <w:textDirection w:val="tbRlV"/>
            <w:vAlign w:val="center"/>
          </w:tcPr>
          <w:p w:rsidR="002A1762" w:rsidRDefault="002A1762" w:rsidP="0092035B">
            <w:pPr>
              <w:ind w:left="113" w:right="113"/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Cs w:val="24"/>
              </w:rPr>
              <w:t>省博士后科研资助计划项目经费支出情况</w:t>
            </w:r>
            <w:r w:rsidRPr="000061B5">
              <w:rPr>
                <w:rStyle w:val="shorttext"/>
                <w:rFonts w:ascii="Arial" w:hAnsi="Arial" w:cs="Arial"/>
                <w:b/>
                <w:color w:val="222222"/>
                <w:lang/>
              </w:rPr>
              <w:t>Provincial Postdoctoral Research Funding Program Project Expenditure</w:t>
            </w:r>
          </w:p>
        </w:tc>
        <w:tc>
          <w:tcPr>
            <w:tcW w:w="7799" w:type="dxa"/>
            <w:gridSpan w:val="11"/>
            <w:vAlign w:val="center"/>
          </w:tcPr>
          <w:p w:rsidR="002A1762" w:rsidRDefault="002A1762" w:rsidP="0092035B">
            <w:pPr>
              <w:rPr>
                <w:rFonts w:ascii="仿宋_GB2312" w:eastAsia="仿宋_GB2312"/>
                <w:b/>
                <w:bCs/>
                <w:szCs w:val="24"/>
              </w:rPr>
            </w:pPr>
          </w:p>
          <w:p w:rsidR="002A1762" w:rsidRDefault="002A1762" w:rsidP="0092035B">
            <w:pPr>
              <w:rPr>
                <w:rFonts w:ascii="仿宋_GB2312" w:eastAsia="仿宋_GB2312"/>
                <w:b/>
                <w:bCs/>
                <w:szCs w:val="24"/>
              </w:rPr>
            </w:pPr>
          </w:p>
          <w:p w:rsidR="002A1762" w:rsidRDefault="002A1762" w:rsidP="0092035B">
            <w:pPr>
              <w:rPr>
                <w:rFonts w:ascii="仿宋_GB2312" w:eastAsia="仿宋_GB2312"/>
                <w:b/>
                <w:bCs/>
                <w:szCs w:val="24"/>
              </w:rPr>
            </w:pPr>
          </w:p>
          <w:p w:rsidR="002A1762" w:rsidRDefault="002A1762" w:rsidP="0092035B">
            <w:pPr>
              <w:rPr>
                <w:rFonts w:ascii="仿宋_GB2312" w:eastAsia="仿宋_GB2312"/>
                <w:b/>
                <w:bCs/>
                <w:szCs w:val="24"/>
              </w:rPr>
            </w:pPr>
          </w:p>
          <w:p w:rsidR="002A1762" w:rsidRDefault="002A1762" w:rsidP="0092035B">
            <w:pPr>
              <w:rPr>
                <w:rFonts w:ascii="仿宋_GB2312" w:eastAsia="仿宋_GB2312"/>
                <w:b/>
                <w:bCs/>
                <w:szCs w:val="24"/>
              </w:rPr>
            </w:pPr>
          </w:p>
          <w:p w:rsidR="002A1762" w:rsidRDefault="002A1762" w:rsidP="0092035B">
            <w:pPr>
              <w:rPr>
                <w:rFonts w:ascii="仿宋_GB2312" w:eastAsia="仿宋_GB2312"/>
                <w:b/>
                <w:bCs/>
                <w:szCs w:val="24"/>
              </w:rPr>
            </w:pPr>
          </w:p>
          <w:p w:rsidR="002A1762" w:rsidRDefault="002A1762" w:rsidP="0092035B">
            <w:pPr>
              <w:rPr>
                <w:rFonts w:ascii="仿宋_GB2312" w:eastAsia="仿宋_GB2312"/>
                <w:b/>
                <w:bCs/>
                <w:szCs w:val="24"/>
              </w:rPr>
            </w:pPr>
          </w:p>
          <w:p w:rsidR="002A1762" w:rsidRDefault="002A1762" w:rsidP="0092035B">
            <w:pPr>
              <w:rPr>
                <w:rFonts w:ascii="仿宋_GB2312" w:eastAsia="仿宋_GB2312"/>
                <w:b/>
                <w:bCs/>
                <w:szCs w:val="24"/>
              </w:rPr>
            </w:pPr>
          </w:p>
          <w:p w:rsidR="002A1762" w:rsidRDefault="002A1762" w:rsidP="0092035B">
            <w:pPr>
              <w:rPr>
                <w:rFonts w:ascii="仿宋_GB2312" w:eastAsia="仿宋_GB2312"/>
                <w:b/>
                <w:bCs/>
                <w:szCs w:val="24"/>
              </w:rPr>
            </w:pPr>
          </w:p>
          <w:p w:rsidR="002A1762" w:rsidRDefault="002A1762" w:rsidP="0092035B">
            <w:pPr>
              <w:rPr>
                <w:rFonts w:ascii="仿宋_GB2312" w:eastAsia="仿宋_GB2312"/>
                <w:b/>
                <w:bCs/>
                <w:szCs w:val="24"/>
              </w:rPr>
            </w:pPr>
          </w:p>
          <w:p w:rsidR="002A1762" w:rsidRDefault="002A1762" w:rsidP="0092035B">
            <w:pPr>
              <w:rPr>
                <w:rFonts w:ascii="仿宋_GB2312" w:eastAsia="仿宋_GB2312"/>
                <w:b/>
                <w:bCs/>
                <w:szCs w:val="24"/>
              </w:rPr>
            </w:pPr>
          </w:p>
          <w:p w:rsidR="002A1762" w:rsidRDefault="002A1762" w:rsidP="0092035B">
            <w:pPr>
              <w:rPr>
                <w:rFonts w:ascii="仿宋_GB2312" w:eastAsia="仿宋_GB2312"/>
                <w:b/>
                <w:bCs/>
                <w:szCs w:val="24"/>
              </w:rPr>
            </w:pPr>
          </w:p>
        </w:tc>
      </w:tr>
      <w:tr w:rsidR="002A1762" w:rsidRPr="00C45AE4" w:rsidTr="0092035B">
        <w:trPr>
          <w:cantSplit/>
          <w:trHeight w:val="70"/>
        </w:trPr>
        <w:tc>
          <w:tcPr>
            <w:tcW w:w="1211" w:type="dxa"/>
            <w:vMerge/>
            <w:tcBorders>
              <w:top w:val="nil"/>
            </w:tcBorders>
            <w:vAlign w:val="center"/>
          </w:tcPr>
          <w:p w:rsidR="002A1762" w:rsidRDefault="002A1762" w:rsidP="0092035B">
            <w:pPr>
              <w:jc w:val="center"/>
              <w:rPr>
                <w:rFonts w:ascii="仿宋_GB2312" w:eastAsia="仿宋_GB2312"/>
                <w:b/>
                <w:bCs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A1762" w:rsidRDefault="002A1762" w:rsidP="0092035B">
            <w:pPr>
              <w:jc w:val="center"/>
              <w:rPr>
                <w:rFonts w:ascii="仿宋_GB2312" w:eastAsia="仿宋_GB2312" w:hint="eastAsia"/>
                <w:b/>
                <w:bCs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Cs w:val="24"/>
              </w:rPr>
              <w:t>支出经费总额</w:t>
            </w:r>
          </w:p>
          <w:p w:rsidR="002A1762" w:rsidRDefault="002A1762" w:rsidP="0092035B">
            <w:pPr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r w:rsidRPr="000061B5">
              <w:rPr>
                <w:rStyle w:val="shorttext"/>
                <w:b/>
                <w:color w:val="222222"/>
                <w:lang/>
              </w:rPr>
              <w:t xml:space="preserve">Total </w:t>
            </w:r>
            <w:r>
              <w:rPr>
                <w:rStyle w:val="shorttext"/>
                <w:b/>
                <w:color w:val="222222"/>
                <w:lang/>
              </w:rPr>
              <w:t>E</w:t>
            </w:r>
            <w:r w:rsidRPr="000061B5">
              <w:rPr>
                <w:rStyle w:val="shorttext"/>
                <w:b/>
                <w:color w:val="222222"/>
                <w:lang/>
              </w:rPr>
              <w:t>xpenditure</w:t>
            </w:r>
            <w:r>
              <w:rPr>
                <w:rFonts w:ascii="仿宋_GB2312" w:eastAsia="仿宋_GB2312" w:hint="eastAsia"/>
                <w:b/>
                <w:bCs/>
                <w:szCs w:val="24"/>
              </w:rPr>
              <w:t>（万元</w:t>
            </w:r>
            <w:r w:rsidRPr="000061B5">
              <w:rPr>
                <w:rFonts w:eastAsia="仿宋_GB2312"/>
                <w:b/>
                <w:bCs/>
                <w:szCs w:val="24"/>
              </w:rPr>
              <w:t xml:space="preserve">ten thousand </w:t>
            </w:r>
            <w:proofErr w:type="spellStart"/>
            <w:r w:rsidRPr="000061B5">
              <w:rPr>
                <w:rFonts w:eastAsia="仿宋_GB2312"/>
                <w:b/>
                <w:bCs/>
                <w:szCs w:val="24"/>
              </w:rPr>
              <w:t>yuan</w:t>
            </w:r>
            <w:proofErr w:type="spellEnd"/>
            <w:r w:rsidRPr="000061B5">
              <w:rPr>
                <w:rFonts w:eastAsia="仿宋_GB2312"/>
                <w:b/>
                <w:bCs/>
                <w:szCs w:val="24"/>
              </w:rPr>
              <w:t>）</w:t>
            </w:r>
          </w:p>
        </w:tc>
        <w:tc>
          <w:tcPr>
            <w:tcW w:w="1734" w:type="dxa"/>
            <w:gridSpan w:val="3"/>
            <w:vAlign w:val="center"/>
          </w:tcPr>
          <w:p w:rsidR="002A1762" w:rsidRDefault="002A1762" w:rsidP="0092035B">
            <w:pPr>
              <w:jc w:val="center"/>
              <w:rPr>
                <w:rFonts w:ascii="仿宋_GB2312" w:eastAsia="仿宋_GB2312"/>
                <w:b/>
                <w:bCs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A1762" w:rsidRDefault="002A1762" w:rsidP="0092035B">
            <w:pPr>
              <w:jc w:val="center"/>
              <w:rPr>
                <w:rFonts w:ascii="仿宋_GB2312" w:eastAsia="仿宋_GB2312"/>
                <w:b/>
                <w:bCs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Cs w:val="24"/>
              </w:rPr>
              <w:t>结余金额</w:t>
            </w:r>
            <w:r w:rsidRPr="007A30D9">
              <w:rPr>
                <w:rFonts w:eastAsia="仿宋_GB2312"/>
                <w:b/>
                <w:bCs/>
                <w:szCs w:val="24"/>
              </w:rPr>
              <w:t>Balance</w:t>
            </w:r>
            <w:r>
              <w:rPr>
                <w:rFonts w:ascii="仿宋_GB2312" w:eastAsia="仿宋_GB2312" w:hint="eastAsia"/>
                <w:b/>
                <w:bCs/>
                <w:szCs w:val="24"/>
              </w:rPr>
              <w:t>（万元</w:t>
            </w:r>
            <w:r w:rsidRPr="000061B5">
              <w:rPr>
                <w:rFonts w:eastAsia="仿宋_GB2312"/>
                <w:b/>
                <w:bCs/>
                <w:szCs w:val="24"/>
              </w:rPr>
              <w:t xml:space="preserve">ten thousand </w:t>
            </w:r>
            <w:proofErr w:type="spellStart"/>
            <w:r w:rsidRPr="000061B5">
              <w:rPr>
                <w:rFonts w:eastAsia="仿宋_GB2312"/>
                <w:b/>
                <w:bCs/>
                <w:szCs w:val="24"/>
              </w:rPr>
              <w:t>yuan</w:t>
            </w:r>
            <w:proofErr w:type="spellEnd"/>
            <w:r>
              <w:rPr>
                <w:rFonts w:ascii="仿宋_GB2312" w:eastAsia="仿宋_GB2312" w:hint="eastAsia"/>
                <w:b/>
                <w:bCs/>
                <w:szCs w:val="24"/>
              </w:rPr>
              <w:t>）</w:t>
            </w:r>
          </w:p>
        </w:tc>
        <w:tc>
          <w:tcPr>
            <w:tcW w:w="1813" w:type="dxa"/>
            <w:gridSpan w:val="2"/>
            <w:vAlign w:val="center"/>
          </w:tcPr>
          <w:p w:rsidR="002A1762" w:rsidRDefault="002A1762" w:rsidP="0092035B">
            <w:pPr>
              <w:jc w:val="center"/>
              <w:rPr>
                <w:rFonts w:ascii="仿宋_GB2312" w:eastAsia="仿宋_GB2312"/>
                <w:b/>
                <w:bCs/>
                <w:szCs w:val="24"/>
              </w:rPr>
            </w:pPr>
          </w:p>
        </w:tc>
      </w:tr>
      <w:tr w:rsidR="002A1762" w:rsidRPr="00C45AE4" w:rsidTr="0092035B">
        <w:trPr>
          <w:trHeight w:val="2057"/>
        </w:trPr>
        <w:tc>
          <w:tcPr>
            <w:tcW w:w="9010" w:type="dxa"/>
            <w:gridSpan w:val="12"/>
          </w:tcPr>
          <w:p w:rsidR="002A1762" w:rsidRDefault="002A1762" w:rsidP="0092035B">
            <w:pPr>
              <w:rPr>
                <w:rFonts w:ascii="仿宋_GB2312" w:eastAsia="仿宋_GB2312"/>
                <w:b/>
                <w:bCs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Cs w:val="24"/>
              </w:rPr>
              <w:t>用省资助经费购置资产处理情况(</w:t>
            </w:r>
            <w:r w:rsidRPr="007A30D9">
              <w:rPr>
                <w:rStyle w:val="shorttext"/>
                <w:b/>
                <w:color w:val="222222"/>
                <w:lang/>
              </w:rPr>
              <w:t>Handling information about</w:t>
            </w:r>
            <w:r w:rsidRPr="000061B5">
              <w:rPr>
                <w:rStyle w:val="shorttext"/>
                <w:b/>
                <w:color w:val="222222"/>
                <w:lang/>
              </w:rPr>
              <w:t xml:space="preserve"> assets with provincial funding</w:t>
            </w:r>
            <w:r>
              <w:rPr>
                <w:rFonts w:ascii="仿宋_GB2312" w:eastAsia="仿宋_GB2312" w:hint="eastAsia"/>
                <w:b/>
                <w:bCs/>
                <w:szCs w:val="24"/>
              </w:rPr>
              <w:t>)：</w:t>
            </w:r>
          </w:p>
          <w:p w:rsidR="002A1762" w:rsidRDefault="002A1762" w:rsidP="0092035B">
            <w:pPr>
              <w:rPr>
                <w:rFonts w:ascii="仿宋_GB2312" w:eastAsia="仿宋_GB2312"/>
                <w:b/>
                <w:bCs/>
                <w:szCs w:val="24"/>
              </w:rPr>
            </w:pPr>
          </w:p>
          <w:p w:rsidR="002A1762" w:rsidRDefault="002A1762" w:rsidP="0092035B">
            <w:pPr>
              <w:rPr>
                <w:rFonts w:ascii="仿宋_GB2312" w:eastAsia="仿宋_GB2312"/>
                <w:b/>
                <w:bCs/>
                <w:szCs w:val="24"/>
              </w:rPr>
            </w:pPr>
          </w:p>
          <w:p w:rsidR="002A1762" w:rsidRDefault="002A1762" w:rsidP="0092035B">
            <w:pPr>
              <w:rPr>
                <w:rFonts w:ascii="仿宋_GB2312" w:eastAsia="仿宋_GB2312"/>
                <w:b/>
                <w:bCs/>
                <w:szCs w:val="24"/>
              </w:rPr>
            </w:pPr>
          </w:p>
          <w:p w:rsidR="002A1762" w:rsidRDefault="002A1762" w:rsidP="0092035B">
            <w:pPr>
              <w:rPr>
                <w:rFonts w:ascii="仿宋_GB2312" w:eastAsia="仿宋_GB2312"/>
                <w:b/>
                <w:bCs/>
                <w:szCs w:val="24"/>
              </w:rPr>
            </w:pPr>
          </w:p>
          <w:p w:rsidR="002A1762" w:rsidRDefault="002A1762" w:rsidP="0092035B">
            <w:pPr>
              <w:rPr>
                <w:rFonts w:ascii="仿宋_GB2312" w:eastAsia="仿宋_GB2312"/>
                <w:b/>
                <w:bCs/>
                <w:szCs w:val="24"/>
              </w:rPr>
            </w:pPr>
          </w:p>
          <w:p w:rsidR="002A1762" w:rsidRDefault="002A1762" w:rsidP="0092035B">
            <w:pPr>
              <w:rPr>
                <w:rFonts w:ascii="仿宋_GB2312" w:eastAsia="仿宋_GB2312"/>
                <w:b/>
                <w:bCs/>
                <w:szCs w:val="24"/>
              </w:rPr>
            </w:pPr>
          </w:p>
        </w:tc>
      </w:tr>
    </w:tbl>
    <w:p w:rsidR="002A1762" w:rsidRDefault="002A1762" w:rsidP="002A1762">
      <w:pPr>
        <w:rPr>
          <w:rFonts w:ascii="仿宋_GB2312" w:eastAsia="仿宋_GB2312" w:hint="eastAsia"/>
          <w:b/>
          <w:bCs/>
          <w:szCs w:val="24"/>
        </w:rPr>
      </w:pPr>
    </w:p>
    <w:p w:rsidR="002A1762" w:rsidRPr="000061B5" w:rsidRDefault="002A1762" w:rsidP="002A1762">
      <w:pPr>
        <w:rPr>
          <w:rFonts w:ascii="仿宋_GB2312" w:eastAsia="仿宋_GB2312" w:hint="eastAsia"/>
          <w:b/>
          <w:bCs/>
          <w:szCs w:val="24"/>
        </w:rPr>
      </w:pPr>
      <w:r>
        <w:rPr>
          <w:rFonts w:ascii="仿宋_GB2312" w:eastAsia="仿宋_GB2312" w:hint="eastAsia"/>
          <w:b/>
          <w:bCs/>
          <w:szCs w:val="24"/>
        </w:rPr>
        <w:t>受资助者签名                       设站单位博士后工作管理部门（盖章）</w:t>
      </w:r>
    </w:p>
    <w:p w:rsidR="002A1762" w:rsidRDefault="002A1762" w:rsidP="002A1762">
      <w:pPr>
        <w:ind w:left="4510" w:hangingChars="2050" w:hanging="4510"/>
        <w:rPr>
          <w:rFonts w:ascii="仿宋_GB2312" w:eastAsia="仿宋_GB2312" w:hint="eastAsia"/>
          <w:b/>
          <w:bCs/>
          <w:szCs w:val="24"/>
        </w:rPr>
      </w:pPr>
      <w:r w:rsidRPr="000061B5">
        <w:rPr>
          <w:rStyle w:val="alt-edited1"/>
          <w:rFonts w:hint="eastAsia"/>
          <w:b/>
          <w:lang/>
        </w:rPr>
        <w:t xml:space="preserve">Signature </w:t>
      </w:r>
      <w:r w:rsidRPr="000061B5">
        <w:rPr>
          <w:rStyle w:val="alt-edited1"/>
          <w:b/>
          <w:lang/>
        </w:rPr>
        <w:t xml:space="preserve">of </w:t>
      </w:r>
      <w:proofErr w:type="spellStart"/>
      <w:r w:rsidRPr="000061B5">
        <w:rPr>
          <w:rStyle w:val="alt-edited1"/>
          <w:b/>
          <w:lang/>
        </w:rPr>
        <w:t>Subvented</w:t>
      </w:r>
      <w:proofErr w:type="spellEnd"/>
      <w:r w:rsidRPr="000061B5">
        <w:rPr>
          <w:rStyle w:val="alt-edited1"/>
          <w:b/>
          <w:lang/>
        </w:rPr>
        <w:t xml:space="preserve"> Perso</w:t>
      </w:r>
      <w:r w:rsidRPr="000061B5">
        <w:rPr>
          <w:rStyle w:val="alt-edited1"/>
          <w:rFonts w:hint="eastAsia"/>
          <w:b/>
          <w:lang/>
        </w:rPr>
        <w:t>n</w:t>
      </w:r>
      <w:r>
        <w:rPr>
          <w:rFonts w:ascii="仿宋_GB2312" w:eastAsia="仿宋_GB2312" w:hint="eastAsia"/>
          <w:b/>
          <w:bCs/>
          <w:szCs w:val="24"/>
        </w:rPr>
        <w:t xml:space="preserve">       </w:t>
      </w:r>
      <w:r w:rsidRPr="000061B5">
        <w:rPr>
          <w:rFonts w:eastAsia="仿宋_GB2312"/>
          <w:b/>
          <w:bCs/>
          <w:szCs w:val="24"/>
        </w:rPr>
        <w:t>Po</w:t>
      </w:r>
      <w:r>
        <w:rPr>
          <w:rFonts w:eastAsia="仿宋_GB2312"/>
          <w:b/>
          <w:bCs/>
          <w:szCs w:val="24"/>
        </w:rPr>
        <w:t>st</w:t>
      </w:r>
      <w:r w:rsidRPr="000061B5">
        <w:rPr>
          <w:rFonts w:eastAsia="仿宋_GB2312"/>
          <w:b/>
          <w:bCs/>
          <w:szCs w:val="24"/>
        </w:rPr>
        <w:t>doctoral Work Management Department in the institution of the station</w:t>
      </w:r>
      <w:r>
        <w:rPr>
          <w:rFonts w:eastAsia="仿宋_GB2312"/>
          <w:b/>
          <w:bCs/>
          <w:szCs w:val="24"/>
        </w:rPr>
        <w:t xml:space="preserve"> </w:t>
      </w:r>
      <w:r w:rsidRPr="000061B5">
        <w:rPr>
          <w:rFonts w:eastAsia="仿宋_GB2312"/>
          <w:b/>
          <w:bCs/>
          <w:szCs w:val="24"/>
        </w:rPr>
        <w:t>(stamp)</w:t>
      </w:r>
    </w:p>
    <w:p w:rsidR="002A1762" w:rsidRDefault="002A1762" w:rsidP="002A1762">
      <w:pPr>
        <w:ind w:left="4528" w:hangingChars="2050" w:hanging="4528"/>
        <w:rPr>
          <w:rFonts w:ascii="仿宋_GB2312" w:eastAsia="仿宋_GB2312" w:hint="eastAsia"/>
          <w:b/>
          <w:bCs/>
          <w:szCs w:val="24"/>
        </w:rPr>
      </w:pPr>
    </w:p>
    <w:p w:rsidR="002A1762" w:rsidRPr="000061B5" w:rsidRDefault="002A1762" w:rsidP="002A1762">
      <w:pPr>
        <w:ind w:left="4528" w:hangingChars="2050" w:hanging="4528"/>
        <w:rPr>
          <w:rFonts w:ascii="仿宋_GB2312" w:eastAsia="仿宋_GB2312"/>
          <w:b/>
          <w:bCs/>
          <w:szCs w:val="24"/>
        </w:rPr>
      </w:pPr>
      <w:r>
        <w:rPr>
          <w:rFonts w:ascii="仿宋_GB2312" w:eastAsia="仿宋_GB2312" w:hint="eastAsia"/>
          <w:b/>
          <w:bCs/>
          <w:szCs w:val="24"/>
        </w:rPr>
        <w:lastRenderedPageBreak/>
        <w:t>年(</w:t>
      </w:r>
      <w:r w:rsidRPr="007A30D9">
        <w:rPr>
          <w:rFonts w:eastAsia="仿宋_GB2312"/>
          <w:b/>
          <w:bCs/>
          <w:szCs w:val="24"/>
        </w:rPr>
        <w:t>year</w:t>
      </w:r>
      <w:r>
        <w:rPr>
          <w:rFonts w:ascii="仿宋_GB2312" w:eastAsia="仿宋_GB2312" w:hint="eastAsia"/>
          <w:b/>
          <w:bCs/>
          <w:szCs w:val="24"/>
        </w:rPr>
        <w:t>)   月(</w:t>
      </w:r>
      <w:r w:rsidRPr="007A30D9">
        <w:rPr>
          <w:rFonts w:eastAsia="仿宋_GB2312"/>
          <w:b/>
          <w:bCs/>
          <w:szCs w:val="24"/>
        </w:rPr>
        <w:t>month</w:t>
      </w:r>
      <w:r>
        <w:rPr>
          <w:rFonts w:ascii="仿宋_GB2312" w:eastAsia="仿宋_GB2312" w:hint="eastAsia"/>
          <w:b/>
          <w:bCs/>
          <w:szCs w:val="24"/>
        </w:rPr>
        <w:t>)   日(</w:t>
      </w:r>
      <w:r w:rsidRPr="007A30D9">
        <w:rPr>
          <w:rFonts w:eastAsia="仿宋_GB2312"/>
          <w:b/>
          <w:bCs/>
          <w:szCs w:val="24"/>
        </w:rPr>
        <w:t>day</w:t>
      </w:r>
      <w:r>
        <w:rPr>
          <w:rFonts w:ascii="仿宋_GB2312" w:eastAsia="仿宋_GB2312" w:hint="eastAsia"/>
          <w:b/>
          <w:bCs/>
          <w:szCs w:val="24"/>
        </w:rPr>
        <w:t>)          年(</w:t>
      </w:r>
      <w:r w:rsidRPr="007A30D9">
        <w:rPr>
          <w:rFonts w:eastAsia="仿宋_GB2312"/>
          <w:b/>
          <w:bCs/>
          <w:szCs w:val="24"/>
        </w:rPr>
        <w:t>year</w:t>
      </w:r>
      <w:r>
        <w:rPr>
          <w:rFonts w:ascii="仿宋_GB2312" w:eastAsia="仿宋_GB2312" w:hint="eastAsia"/>
          <w:b/>
          <w:bCs/>
          <w:szCs w:val="24"/>
        </w:rPr>
        <w:t>)  月(</w:t>
      </w:r>
      <w:r w:rsidRPr="007A30D9">
        <w:rPr>
          <w:rFonts w:eastAsia="仿宋_GB2312"/>
          <w:b/>
          <w:bCs/>
          <w:szCs w:val="24"/>
        </w:rPr>
        <w:t>month</w:t>
      </w:r>
      <w:r>
        <w:rPr>
          <w:rFonts w:ascii="仿宋_GB2312" w:eastAsia="仿宋_GB2312" w:hint="eastAsia"/>
          <w:b/>
          <w:bCs/>
          <w:szCs w:val="24"/>
        </w:rPr>
        <w:t>)  日(</w:t>
      </w:r>
      <w:r w:rsidRPr="007A30D9">
        <w:rPr>
          <w:rFonts w:eastAsia="仿宋_GB2312"/>
          <w:b/>
          <w:bCs/>
          <w:szCs w:val="24"/>
        </w:rPr>
        <w:t>day</w:t>
      </w:r>
      <w:r>
        <w:rPr>
          <w:rFonts w:ascii="仿宋_GB2312" w:eastAsia="仿宋_GB2312" w:hint="eastAsia"/>
          <w:b/>
          <w:bCs/>
          <w:szCs w:val="24"/>
        </w:rPr>
        <w:t>)</w:t>
      </w:r>
    </w:p>
    <w:p w:rsidR="002A1762" w:rsidRDefault="002A1762" w:rsidP="002A1762">
      <w:pPr>
        <w:spacing w:before="163" w:after="163"/>
        <w:ind w:firstLine="480"/>
        <w:sectPr w:rsidR="002A1762">
          <w:pgSz w:w="11906" w:h="16838"/>
          <w:pgMar w:top="1089" w:right="1797" w:bottom="936" w:left="1797" w:header="851" w:footer="992" w:gutter="0"/>
          <w:cols w:space="425"/>
          <w:docGrid w:type="lines" w:linePitch="326"/>
        </w:sect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6B1" w:rsidRDefault="00DB46B1" w:rsidP="002A1762">
      <w:pPr>
        <w:spacing w:after="0"/>
      </w:pPr>
      <w:r>
        <w:separator/>
      </w:r>
    </w:p>
  </w:endnote>
  <w:endnote w:type="continuationSeparator" w:id="0">
    <w:p w:rsidR="00DB46B1" w:rsidRDefault="00DB46B1" w:rsidP="002A176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6B1" w:rsidRDefault="00DB46B1" w:rsidP="002A1762">
      <w:pPr>
        <w:spacing w:after="0"/>
      </w:pPr>
      <w:r>
        <w:separator/>
      </w:r>
    </w:p>
  </w:footnote>
  <w:footnote w:type="continuationSeparator" w:id="0">
    <w:p w:rsidR="00DB46B1" w:rsidRDefault="00DB46B1" w:rsidP="002A176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A1762"/>
    <w:rsid w:val="00323B43"/>
    <w:rsid w:val="003D37D8"/>
    <w:rsid w:val="00426133"/>
    <w:rsid w:val="004358AB"/>
    <w:rsid w:val="008B7726"/>
    <w:rsid w:val="00D31D50"/>
    <w:rsid w:val="00DB46B1"/>
    <w:rsid w:val="00F9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176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176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176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1762"/>
    <w:rPr>
      <w:rFonts w:ascii="Tahoma" w:hAnsi="Tahoma"/>
      <w:sz w:val="18"/>
      <w:szCs w:val="18"/>
    </w:rPr>
  </w:style>
  <w:style w:type="paragraph" w:customStyle="1" w:styleId="1">
    <w:name w:val="列出段落1"/>
    <w:basedOn w:val="a"/>
    <w:uiPriority w:val="34"/>
    <w:qFormat/>
    <w:rsid w:val="002A1762"/>
    <w:pPr>
      <w:widowControl w:val="0"/>
      <w:adjustRightInd/>
      <w:snapToGrid/>
      <w:spacing w:beforeLines="50" w:afterLines="50" w:line="288" w:lineRule="auto"/>
      <w:ind w:firstLineChars="200" w:firstLine="420"/>
      <w:jc w:val="both"/>
    </w:pPr>
    <w:rPr>
      <w:rFonts w:ascii="Times New Roman" w:eastAsia="宋体" w:hAnsi="Times New Roman" w:cs="Times New Roman"/>
      <w:kern w:val="2"/>
      <w:sz w:val="24"/>
    </w:rPr>
  </w:style>
  <w:style w:type="character" w:customStyle="1" w:styleId="shorttext">
    <w:name w:val="short_text"/>
    <w:basedOn w:val="a0"/>
    <w:rsid w:val="002A1762"/>
  </w:style>
  <w:style w:type="character" w:customStyle="1" w:styleId="alt-edited1">
    <w:name w:val="alt-edited1"/>
    <w:rsid w:val="002A1762"/>
    <w:rPr>
      <w:color w:val="4D9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2019-01-02T09:08:00Z</dcterms:modified>
</cp:coreProperties>
</file>